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center" w:tblpY="2881"/>
        <w:tblW w:w="4006" w:type="pct"/>
        <w:tblBorders>
          <w:left w:val="single" w:sz="18" w:space="0" w:color="4F81BD"/>
        </w:tblBorders>
        <w:tblLook w:val="04A0" w:firstRow="1" w:lastRow="0" w:firstColumn="1" w:lastColumn="0" w:noHBand="0" w:noVBand="1"/>
      </w:tblPr>
      <w:tblGrid>
        <w:gridCol w:w="8430"/>
      </w:tblGrid>
      <w:tr w:rsidR="008A0E59" w:rsidRPr="0054001C" w14:paraId="6FEF6B5D" w14:textId="77777777" w:rsidTr="008A0E59">
        <w:tc>
          <w:tcPr>
            <w:tcW w:w="7442" w:type="dxa"/>
          </w:tcPr>
          <w:p w14:paraId="4EC4D36A" w14:textId="77777777" w:rsidR="008A0E59" w:rsidRPr="0054001C" w:rsidRDefault="008A0E59" w:rsidP="000358CB">
            <w:pPr>
              <w:pStyle w:val="KeinLeerraum"/>
              <w:ind w:right="284"/>
              <w:rPr>
                <w:rFonts w:asciiTheme="majorHAnsi" w:hAnsiTheme="majorHAnsi" w:cs="Times New Roman"/>
                <w:color w:val="4F81BD"/>
                <w:sz w:val="80"/>
                <w:szCs w:val="80"/>
              </w:rPr>
            </w:pPr>
            <w:r w:rsidRPr="0054001C">
              <w:rPr>
                <w:rFonts w:asciiTheme="majorHAnsi" w:hAnsiTheme="majorHAnsi" w:cs="Times New Roman"/>
                <w:sz w:val="96"/>
                <w:szCs w:val="96"/>
              </w:rPr>
              <w:t>SATZUNG UND GARTENORDNUNG</w:t>
            </w:r>
          </w:p>
        </w:tc>
      </w:tr>
      <w:tr w:rsidR="008A0E59" w:rsidRPr="0054001C" w14:paraId="6B1F6C4C" w14:textId="77777777" w:rsidTr="008A0E59">
        <w:tc>
          <w:tcPr>
            <w:tcW w:w="7442" w:type="dxa"/>
            <w:tcMar>
              <w:top w:w="216" w:type="dxa"/>
              <w:left w:w="115" w:type="dxa"/>
              <w:bottom w:w="216" w:type="dxa"/>
              <w:right w:w="115" w:type="dxa"/>
            </w:tcMar>
          </w:tcPr>
          <w:p w14:paraId="4EF6BF8D" w14:textId="77777777" w:rsidR="008A0E59" w:rsidRPr="0054001C" w:rsidRDefault="008A0E59" w:rsidP="000358CB">
            <w:pPr>
              <w:pStyle w:val="KeinLeerraum"/>
              <w:ind w:right="284"/>
              <w:rPr>
                <w:rFonts w:asciiTheme="majorHAnsi" w:hAnsiTheme="majorHAnsi" w:cs="Times New Roman"/>
              </w:rPr>
            </w:pPr>
            <w:r w:rsidRPr="0054001C">
              <w:rPr>
                <w:rFonts w:asciiTheme="majorHAnsi" w:hAnsiTheme="majorHAnsi" w:cs="Times New Roman"/>
                <w:sz w:val="28"/>
                <w:szCs w:val="28"/>
              </w:rPr>
              <w:t xml:space="preserve">Kleingärtnerverein Gießen-Wieseck "Am </w:t>
            </w:r>
            <w:proofErr w:type="spellStart"/>
            <w:r w:rsidRPr="0054001C">
              <w:rPr>
                <w:rFonts w:asciiTheme="majorHAnsi" w:hAnsiTheme="majorHAnsi" w:cs="Times New Roman"/>
                <w:sz w:val="28"/>
                <w:szCs w:val="28"/>
              </w:rPr>
              <w:t>Sellnberg</w:t>
            </w:r>
            <w:proofErr w:type="spellEnd"/>
            <w:r w:rsidRPr="0054001C">
              <w:rPr>
                <w:rFonts w:asciiTheme="majorHAnsi" w:hAnsiTheme="majorHAnsi" w:cs="Times New Roman"/>
                <w:sz w:val="28"/>
                <w:szCs w:val="28"/>
              </w:rPr>
              <w:t>" e.V.</w:t>
            </w:r>
          </w:p>
        </w:tc>
      </w:tr>
    </w:tbl>
    <w:p w14:paraId="2F8A84EA" w14:textId="77777777" w:rsidR="008A0E59" w:rsidRPr="0054001C" w:rsidRDefault="008A0E59" w:rsidP="000358CB">
      <w:pPr>
        <w:ind w:right="284"/>
        <w:rPr>
          <w:rFonts w:asciiTheme="majorHAnsi" w:hAnsiTheme="majorHAnsi"/>
        </w:rPr>
      </w:pPr>
    </w:p>
    <w:p w14:paraId="7019CEA9" w14:textId="77777777" w:rsidR="008A0E59" w:rsidRPr="0054001C" w:rsidRDefault="008A0E59" w:rsidP="000358CB">
      <w:pPr>
        <w:ind w:right="284"/>
        <w:rPr>
          <w:rFonts w:asciiTheme="majorHAnsi" w:hAnsiTheme="majorHAnsi"/>
        </w:rPr>
      </w:pPr>
    </w:p>
    <w:p w14:paraId="291A1871" w14:textId="77777777" w:rsidR="008A0E59" w:rsidRPr="0054001C" w:rsidRDefault="008A0E59" w:rsidP="000358CB">
      <w:pPr>
        <w:ind w:right="284"/>
        <w:rPr>
          <w:rFonts w:asciiTheme="majorHAnsi" w:hAnsiTheme="majorHAnsi"/>
        </w:rPr>
      </w:pPr>
      <w:r w:rsidRPr="0054001C">
        <w:rPr>
          <w:rFonts w:asciiTheme="majorHAnsi" w:hAnsiTheme="majorHAnsi"/>
          <w:sz w:val="20"/>
          <w:szCs w:val="20"/>
        </w:rPr>
        <w:br w:type="page"/>
      </w:r>
    </w:p>
    <w:p w14:paraId="59AC838D" w14:textId="77777777" w:rsidR="00961A46" w:rsidRDefault="00961A46">
      <w:r>
        <w:lastRenderedPageBreak/>
        <w:br w:type="page"/>
      </w:r>
    </w:p>
    <w:tbl>
      <w:tblPr>
        <w:tblW w:w="0" w:type="auto"/>
        <w:tblLook w:val="04A0" w:firstRow="1" w:lastRow="0" w:firstColumn="1" w:lastColumn="0" w:noHBand="0" w:noVBand="1"/>
      </w:tblPr>
      <w:tblGrid>
        <w:gridCol w:w="1047"/>
        <w:gridCol w:w="8526"/>
      </w:tblGrid>
      <w:tr w:rsidR="000C6E2B" w:rsidRPr="00D94439" w14:paraId="25C4CC84" w14:textId="77777777" w:rsidTr="00961A46">
        <w:tc>
          <w:tcPr>
            <w:tcW w:w="1047" w:type="dxa"/>
          </w:tcPr>
          <w:p w14:paraId="69286204" w14:textId="7327D1E7" w:rsidR="00771E6F" w:rsidRPr="00D94439" w:rsidRDefault="00771E6F" w:rsidP="000358CB">
            <w:pPr>
              <w:spacing w:after="0" w:line="240" w:lineRule="auto"/>
              <w:ind w:right="284"/>
              <w:rPr>
                <w:rFonts w:cs="Calibri"/>
              </w:rPr>
            </w:pPr>
          </w:p>
        </w:tc>
        <w:tc>
          <w:tcPr>
            <w:tcW w:w="8526" w:type="dxa"/>
          </w:tcPr>
          <w:p w14:paraId="4D4531C8" w14:textId="77777777" w:rsidR="00114EBF" w:rsidRPr="00D94439" w:rsidRDefault="00114EBF" w:rsidP="000358CB">
            <w:pPr>
              <w:spacing w:after="0" w:line="240" w:lineRule="auto"/>
              <w:ind w:right="284"/>
              <w:jc w:val="center"/>
              <w:rPr>
                <w:rFonts w:cs="Calibri"/>
                <w:b/>
                <w:sz w:val="28"/>
                <w:szCs w:val="28"/>
                <w:u w:val="single"/>
              </w:rPr>
            </w:pPr>
            <w:r w:rsidRPr="00D94439">
              <w:rPr>
                <w:rFonts w:cs="Calibri"/>
                <w:b/>
                <w:sz w:val="28"/>
                <w:szCs w:val="28"/>
                <w:u w:val="single"/>
              </w:rPr>
              <w:t>SATZUNG</w:t>
            </w:r>
          </w:p>
          <w:p w14:paraId="7293A8EF" w14:textId="77777777" w:rsidR="00771E6F" w:rsidRPr="00D94439" w:rsidRDefault="00771E6F" w:rsidP="000358CB">
            <w:pPr>
              <w:spacing w:after="0" w:line="240" w:lineRule="auto"/>
              <w:ind w:right="284"/>
              <w:rPr>
                <w:rFonts w:cs="Calibri"/>
              </w:rPr>
            </w:pPr>
          </w:p>
        </w:tc>
      </w:tr>
      <w:tr w:rsidR="000C6E2B" w:rsidRPr="00D94439" w14:paraId="6A8F9EDF" w14:textId="77777777" w:rsidTr="00961A46">
        <w:tc>
          <w:tcPr>
            <w:tcW w:w="1047" w:type="dxa"/>
          </w:tcPr>
          <w:p w14:paraId="09E6A8D1" w14:textId="77777777" w:rsidR="00771E6F" w:rsidRPr="00D94439" w:rsidRDefault="00771E6F" w:rsidP="000358CB">
            <w:pPr>
              <w:spacing w:after="0" w:line="240" w:lineRule="auto"/>
              <w:ind w:right="284"/>
              <w:rPr>
                <w:rFonts w:cs="Calibri"/>
                <w:b/>
                <w:sz w:val="24"/>
                <w:szCs w:val="24"/>
                <w:u w:val="single"/>
              </w:rPr>
            </w:pPr>
            <w:r w:rsidRPr="00D94439">
              <w:rPr>
                <w:rFonts w:cs="Calibri"/>
                <w:b/>
                <w:sz w:val="24"/>
                <w:szCs w:val="24"/>
                <w:u w:val="single"/>
              </w:rPr>
              <w:t>1.</w:t>
            </w:r>
          </w:p>
        </w:tc>
        <w:tc>
          <w:tcPr>
            <w:tcW w:w="8526" w:type="dxa"/>
          </w:tcPr>
          <w:p w14:paraId="70E70AA0" w14:textId="77777777" w:rsidR="00771E6F" w:rsidRPr="00D94439" w:rsidRDefault="00771E6F" w:rsidP="000358CB">
            <w:pPr>
              <w:spacing w:after="0" w:line="240" w:lineRule="auto"/>
              <w:ind w:right="284"/>
              <w:rPr>
                <w:rFonts w:cs="Calibri"/>
                <w:b/>
                <w:sz w:val="24"/>
                <w:szCs w:val="24"/>
                <w:u w:val="single"/>
              </w:rPr>
            </w:pPr>
            <w:r w:rsidRPr="00D94439">
              <w:rPr>
                <w:rFonts w:cs="Calibri"/>
                <w:b/>
                <w:sz w:val="24"/>
                <w:szCs w:val="24"/>
                <w:u w:val="single"/>
              </w:rPr>
              <w:t>Name, Sitz und Aufgaben des Vereins</w:t>
            </w:r>
          </w:p>
        </w:tc>
      </w:tr>
      <w:tr w:rsidR="000C6E2B" w:rsidRPr="00D94439" w14:paraId="44C1FA07" w14:textId="77777777" w:rsidTr="00961A46">
        <w:tc>
          <w:tcPr>
            <w:tcW w:w="1047" w:type="dxa"/>
          </w:tcPr>
          <w:p w14:paraId="22CECFDE" w14:textId="77777777" w:rsidR="00771E6F" w:rsidRPr="00D94439" w:rsidRDefault="00771E6F" w:rsidP="000358CB">
            <w:pPr>
              <w:spacing w:after="0" w:line="240" w:lineRule="auto"/>
              <w:ind w:right="284"/>
              <w:rPr>
                <w:rFonts w:cs="Calibri"/>
                <w:sz w:val="24"/>
                <w:szCs w:val="24"/>
              </w:rPr>
            </w:pPr>
          </w:p>
        </w:tc>
        <w:tc>
          <w:tcPr>
            <w:tcW w:w="8526" w:type="dxa"/>
          </w:tcPr>
          <w:p w14:paraId="73093EFA" w14:textId="77777777" w:rsidR="00771E6F" w:rsidRPr="00D94439" w:rsidRDefault="00771E6F" w:rsidP="000358CB">
            <w:pPr>
              <w:spacing w:after="0" w:line="240" w:lineRule="auto"/>
              <w:ind w:right="284"/>
              <w:rPr>
                <w:rFonts w:cs="Calibri"/>
                <w:sz w:val="24"/>
                <w:szCs w:val="24"/>
              </w:rPr>
            </w:pPr>
          </w:p>
        </w:tc>
      </w:tr>
      <w:tr w:rsidR="000C6E2B" w:rsidRPr="00D94439" w14:paraId="317DFEAC" w14:textId="77777777" w:rsidTr="00961A46">
        <w:tc>
          <w:tcPr>
            <w:tcW w:w="1047" w:type="dxa"/>
          </w:tcPr>
          <w:p w14:paraId="60A1A619" w14:textId="77777777" w:rsidR="00771E6F" w:rsidRPr="00D94439" w:rsidRDefault="00771E6F" w:rsidP="000358CB">
            <w:pPr>
              <w:spacing w:after="0" w:line="240" w:lineRule="auto"/>
              <w:ind w:right="284"/>
              <w:rPr>
                <w:rFonts w:cs="Calibri"/>
                <w:sz w:val="24"/>
                <w:szCs w:val="24"/>
              </w:rPr>
            </w:pPr>
            <w:r w:rsidRPr="00D94439">
              <w:rPr>
                <w:rFonts w:cs="Calibri"/>
                <w:sz w:val="24"/>
                <w:szCs w:val="24"/>
              </w:rPr>
              <w:t>1.1.</w:t>
            </w:r>
          </w:p>
        </w:tc>
        <w:tc>
          <w:tcPr>
            <w:tcW w:w="8526" w:type="dxa"/>
          </w:tcPr>
          <w:p w14:paraId="346DF8D4" w14:textId="77777777" w:rsidR="00995CE9" w:rsidRPr="00D94439" w:rsidRDefault="00995CE9" w:rsidP="000358CB">
            <w:pPr>
              <w:spacing w:after="0" w:line="240" w:lineRule="auto"/>
              <w:ind w:right="284"/>
              <w:rPr>
                <w:rFonts w:cs="Calibri"/>
                <w:sz w:val="24"/>
                <w:szCs w:val="24"/>
              </w:rPr>
            </w:pPr>
            <w:r w:rsidRPr="00D94439">
              <w:rPr>
                <w:rFonts w:cs="Calibri"/>
                <w:sz w:val="24"/>
                <w:szCs w:val="24"/>
              </w:rPr>
              <w:t>Der Verein führt den Namen</w:t>
            </w:r>
          </w:p>
          <w:p w14:paraId="79EFBE7E" w14:textId="77777777" w:rsidR="00771E6F" w:rsidRPr="00D94439" w:rsidRDefault="00771E6F" w:rsidP="000358CB">
            <w:pPr>
              <w:spacing w:after="0" w:line="240" w:lineRule="auto"/>
              <w:ind w:right="284"/>
              <w:rPr>
                <w:rFonts w:cs="Calibri"/>
                <w:sz w:val="24"/>
                <w:szCs w:val="24"/>
              </w:rPr>
            </w:pPr>
            <w:r w:rsidRPr="00D94439">
              <w:rPr>
                <w:rFonts w:cs="Calibri"/>
                <w:sz w:val="24"/>
                <w:szCs w:val="24"/>
              </w:rPr>
              <w:t>Kl</w:t>
            </w:r>
            <w:r w:rsidR="00995CE9" w:rsidRPr="00D94439">
              <w:rPr>
                <w:rFonts w:cs="Calibri"/>
                <w:sz w:val="24"/>
                <w:szCs w:val="24"/>
              </w:rPr>
              <w:t xml:space="preserve">eingärtnerverein Gießen-Wieseck </w:t>
            </w:r>
            <w:r w:rsidRPr="00D94439">
              <w:rPr>
                <w:rFonts w:cs="Calibri"/>
                <w:sz w:val="24"/>
                <w:szCs w:val="24"/>
              </w:rPr>
              <w:t xml:space="preserve">„Am </w:t>
            </w:r>
            <w:proofErr w:type="spellStart"/>
            <w:r w:rsidRPr="00D94439">
              <w:rPr>
                <w:rFonts w:cs="Calibri"/>
                <w:sz w:val="24"/>
                <w:szCs w:val="24"/>
              </w:rPr>
              <w:t>Sellnberg</w:t>
            </w:r>
            <w:proofErr w:type="spellEnd"/>
            <w:r w:rsidRPr="00D94439">
              <w:rPr>
                <w:rFonts w:cs="Calibri"/>
                <w:sz w:val="24"/>
                <w:szCs w:val="24"/>
              </w:rPr>
              <w:t>“ e.V.</w:t>
            </w:r>
          </w:p>
          <w:p w14:paraId="7D6BF409" w14:textId="77777777" w:rsidR="00771E6F" w:rsidRPr="00D94439" w:rsidRDefault="00771E6F" w:rsidP="000358CB">
            <w:pPr>
              <w:spacing w:after="0" w:line="240" w:lineRule="auto"/>
              <w:ind w:right="284"/>
              <w:rPr>
                <w:rFonts w:cs="Calibri"/>
                <w:sz w:val="24"/>
                <w:szCs w:val="24"/>
              </w:rPr>
            </w:pPr>
          </w:p>
        </w:tc>
      </w:tr>
      <w:tr w:rsidR="000C6E2B" w:rsidRPr="00D94439" w14:paraId="6A25B396" w14:textId="77777777" w:rsidTr="00961A46">
        <w:tc>
          <w:tcPr>
            <w:tcW w:w="1047" w:type="dxa"/>
          </w:tcPr>
          <w:p w14:paraId="499FDAA2" w14:textId="77777777" w:rsidR="00771E6F" w:rsidRPr="00D94439" w:rsidRDefault="00771E6F" w:rsidP="000358CB">
            <w:pPr>
              <w:spacing w:after="0" w:line="240" w:lineRule="auto"/>
              <w:ind w:right="284"/>
              <w:rPr>
                <w:rFonts w:cs="Calibri"/>
                <w:sz w:val="24"/>
                <w:szCs w:val="24"/>
              </w:rPr>
            </w:pPr>
            <w:r w:rsidRPr="00D94439">
              <w:rPr>
                <w:rFonts w:cs="Calibri"/>
                <w:sz w:val="24"/>
                <w:szCs w:val="24"/>
              </w:rPr>
              <w:t>1.2.</w:t>
            </w:r>
          </w:p>
        </w:tc>
        <w:tc>
          <w:tcPr>
            <w:tcW w:w="8526" w:type="dxa"/>
          </w:tcPr>
          <w:p w14:paraId="14936401" w14:textId="77777777" w:rsidR="00771E6F" w:rsidRPr="00D94439" w:rsidRDefault="00771E6F" w:rsidP="000358CB">
            <w:pPr>
              <w:spacing w:after="0" w:line="240" w:lineRule="auto"/>
              <w:ind w:right="284"/>
              <w:rPr>
                <w:rFonts w:cs="Calibri"/>
                <w:sz w:val="24"/>
                <w:szCs w:val="24"/>
              </w:rPr>
            </w:pPr>
            <w:r w:rsidRPr="00D94439">
              <w:rPr>
                <w:rFonts w:cs="Calibri"/>
                <w:sz w:val="24"/>
                <w:szCs w:val="24"/>
              </w:rPr>
              <w:t>Der Verein hat seinen Sitz in Gießen und ist in das Vereinsregister einzutragen.</w:t>
            </w:r>
          </w:p>
          <w:p w14:paraId="75702418" w14:textId="77777777" w:rsidR="00771E6F" w:rsidRPr="00D94439" w:rsidRDefault="00771E6F" w:rsidP="000358CB">
            <w:pPr>
              <w:spacing w:after="0" w:line="240" w:lineRule="auto"/>
              <w:ind w:right="284"/>
              <w:rPr>
                <w:rFonts w:cs="Calibri"/>
                <w:sz w:val="24"/>
                <w:szCs w:val="24"/>
              </w:rPr>
            </w:pPr>
          </w:p>
        </w:tc>
      </w:tr>
      <w:tr w:rsidR="000C6E2B" w:rsidRPr="00D94439" w14:paraId="73144F48" w14:textId="77777777" w:rsidTr="00961A46">
        <w:tc>
          <w:tcPr>
            <w:tcW w:w="1047" w:type="dxa"/>
          </w:tcPr>
          <w:p w14:paraId="43677FE5" w14:textId="77777777" w:rsidR="00771E6F" w:rsidRPr="00D94439" w:rsidRDefault="00771E6F" w:rsidP="000358CB">
            <w:pPr>
              <w:spacing w:after="0" w:line="240" w:lineRule="auto"/>
              <w:ind w:right="284"/>
              <w:rPr>
                <w:rFonts w:cs="Calibri"/>
                <w:sz w:val="24"/>
                <w:szCs w:val="24"/>
              </w:rPr>
            </w:pPr>
            <w:r w:rsidRPr="00D94439">
              <w:rPr>
                <w:rFonts w:cs="Calibri"/>
                <w:sz w:val="24"/>
                <w:szCs w:val="24"/>
              </w:rPr>
              <w:t>1.3.</w:t>
            </w:r>
          </w:p>
        </w:tc>
        <w:tc>
          <w:tcPr>
            <w:tcW w:w="8526" w:type="dxa"/>
          </w:tcPr>
          <w:p w14:paraId="74A25E70" w14:textId="77777777" w:rsidR="00771E6F" w:rsidRPr="00D94439" w:rsidRDefault="00771E6F" w:rsidP="000358CB">
            <w:pPr>
              <w:spacing w:after="0" w:line="240" w:lineRule="auto"/>
              <w:ind w:right="284"/>
              <w:outlineLvl w:val="0"/>
              <w:rPr>
                <w:rFonts w:cs="Calibri"/>
                <w:b/>
                <w:sz w:val="24"/>
                <w:szCs w:val="24"/>
              </w:rPr>
            </w:pPr>
            <w:r w:rsidRPr="00D94439">
              <w:rPr>
                <w:rFonts w:cs="Calibri"/>
                <w:sz w:val="24"/>
                <w:szCs w:val="24"/>
              </w:rPr>
              <w:t>Der Verein verfolgt ausschließlich und unmittelbar gemeinnützige Zwecke im Sinne des Abschnitts steuerbegünstigter Zwecke der Abgabenordnung in der jeweils geltenden Fassung. Er ist der Zusammenschluss von Mitgliedern, die einen Kleingarten in einer Dauerkleingartenanlage bewirtschaften und bezweckt überwiegend die Förderung des Kleingartenwesens nach dem Prinzip der Selbstlosigkeit und die fachliche Betreuung seiner Mitglieder.</w:t>
            </w:r>
          </w:p>
          <w:p w14:paraId="140DDE42" w14:textId="77777777" w:rsidR="00771E6F" w:rsidRPr="00D94439" w:rsidRDefault="00771E6F" w:rsidP="000358CB">
            <w:pPr>
              <w:spacing w:after="0" w:line="240" w:lineRule="auto"/>
              <w:ind w:right="284"/>
              <w:rPr>
                <w:rFonts w:cs="Calibri"/>
                <w:sz w:val="24"/>
                <w:szCs w:val="24"/>
              </w:rPr>
            </w:pPr>
          </w:p>
        </w:tc>
      </w:tr>
      <w:tr w:rsidR="000C6E2B" w:rsidRPr="00D94439" w14:paraId="2A9F4018" w14:textId="77777777" w:rsidTr="00961A46">
        <w:tc>
          <w:tcPr>
            <w:tcW w:w="1047" w:type="dxa"/>
          </w:tcPr>
          <w:p w14:paraId="6D327E08" w14:textId="77777777" w:rsidR="00771E6F" w:rsidRPr="00D94439" w:rsidRDefault="00771E6F" w:rsidP="000358CB">
            <w:pPr>
              <w:spacing w:after="0" w:line="240" w:lineRule="auto"/>
              <w:ind w:right="284"/>
              <w:rPr>
                <w:rFonts w:cs="Calibri"/>
                <w:sz w:val="24"/>
                <w:szCs w:val="24"/>
              </w:rPr>
            </w:pPr>
            <w:r w:rsidRPr="00D94439">
              <w:rPr>
                <w:rFonts w:cs="Calibri"/>
                <w:sz w:val="24"/>
                <w:szCs w:val="24"/>
              </w:rPr>
              <w:t>1.4.</w:t>
            </w:r>
          </w:p>
        </w:tc>
        <w:tc>
          <w:tcPr>
            <w:tcW w:w="8526" w:type="dxa"/>
          </w:tcPr>
          <w:p w14:paraId="4519E2EE" w14:textId="77777777" w:rsidR="00771E6F" w:rsidRPr="00D94439" w:rsidRDefault="00771E6F" w:rsidP="000358CB">
            <w:pPr>
              <w:spacing w:after="0" w:line="240" w:lineRule="auto"/>
              <w:ind w:right="284"/>
              <w:outlineLvl w:val="0"/>
              <w:rPr>
                <w:rFonts w:cs="Calibri"/>
                <w:b/>
                <w:sz w:val="24"/>
                <w:szCs w:val="24"/>
              </w:rPr>
            </w:pPr>
            <w:r w:rsidRPr="00D94439">
              <w:rPr>
                <w:rFonts w:cs="Calibri"/>
                <w:sz w:val="24"/>
                <w:szCs w:val="24"/>
              </w:rPr>
              <w:t>Er verpachtet von ihm als Zwischenpächter angepachtete Kleingärten an seine Mitglieder zur nichterwerbsmäßigen, gärtnerischen Nutzung, insbesondere zur Gewinnung von Gartenbauerzeugnissen für den Eigenbedarf (kleingärtnerische Nutzung).</w:t>
            </w:r>
          </w:p>
          <w:p w14:paraId="0D239F34" w14:textId="77777777" w:rsidR="00771E6F" w:rsidRPr="00D94439" w:rsidRDefault="00771E6F" w:rsidP="000358CB">
            <w:pPr>
              <w:spacing w:after="0" w:line="240" w:lineRule="auto"/>
              <w:ind w:right="284"/>
              <w:rPr>
                <w:rFonts w:cs="Calibri"/>
                <w:sz w:val="24"/>
                <w:szCs w:val="24"/>
              </w:rPr>
            </w:pPr>
          </w:p>
        </w:tc>
      </w:tr>
      <w:tr w:rsidR="000C6E2B" w:rsidRPr="00D94439" w14:paraId="39B7312B" w14:textId="77777777" w:rsidTr="00961A46">
        <w:tc>
          <w:tcPr>
            <w:tcW w:w="1047" w:type="dxa"/>
          </w:tcPr>
          <w:p w14:paraId="3A6AA705" w14:textId="77777777" w:rsidR="00771E6F" w:rsidRPr="00D94439" w:rsidRDefault="00771E6F" w:rsidP="000358CB">
            <w:pPr>
              <w:spacing w:after="0" w:line="240" w:lineRule="auto"/>
              <w:ind w:right="284"/>
              <w:rPr>
                <w:rFonts w:cs="Calibri"/>
                <w:sz w:val="24"/>
                <w:szCs w:val="24"/>
              </w:rPr>
            </w:pPr>
            <w:r w:rsidRPr="00D94439">
              <w:rPr>
                <w:rFonts w:cs="Calibri"/>
                <w:sz w:val="24"/>
                <w:szCs w:val="24"/>
              </w:rPr>
              <w:t>1.5.</w:t>
            </w:r>
          </w:p>
        </w:tc>
        <w:tc>
          <w:tcPr>
            <w:tcW w:w="8526" w:type="dxa"/>
          </w:tcPr>
          <w:p w14:paraId="28963D8A" w14:textId="77777777" w:rsidR="00771E6F" w:rsidRPr="00D94439" w:rsidRDefault="00771E6F" w:rsidP="000358CB">
            <w:pPr>
              <w:spacing w:after="0" w:line="240" w:lineRule="auto"/>
              <w:ind w:right="284"/>
              <w:outlineLvl w:val="0"/>
              <w:rPr>
                <w:rFonts w:cs="Calibri"/>
                <w:b/>
                <w:sz w:val="24"/>
                <w:szCs w:val="24"/>
              </w:rPr>
            </w:pPr>
            <w:r w:rsidRPr="00D94439">
              <w:rPr>
                <w:rFonts w:cs="Calibri"/>
                <w:sz w:val="24"/>
                <w:szCs w:val="24"/>
              </w:rPr>
              <w:t>Der Verein ist politisch und konfessionell nicht gebunden und wird nach demokratischen Grundsätzen geleitet.</w:t>
            </w:r>
          </w:p>
          <w:p w14:paraId="26C39EFE" w14:textId="77777777" w:rsidR="00771E6F" w:rsidRPr="00D94439" w:rsidRDefault="00771E6F" w:rsidP="000358CB">
            <w:pPr>
              <w:spacing w:after="0" w:line="240" w:lineRule="auto"/>
              <w:ind w:right="284"/>
              <w:rPr>
                <w:rFonts w:cs="Calibri"/>
                <w:sz w:val="24"/>
                <w:szCs w:val="24"/>
              </w:rPr>
            </w:pPr>
          </w:p>
        </w:tc>
      </w:tr>
      <w:tr w:rsidR="000C6E2B" w:rsidRPr="00D94439" w14:paraId="18DCEE0E" w14:textId="77777777" w:rsidTr="00961A46">
        <w:tc>
          <w:tcPr>
            <w:tcW w:w="1047" w:type="dxa"/>
          </w:tcPr>
          <w:p w14:paraId="43E60F9E" w14:textId="77777777" w:rsidR="00771E6F" w:rsidRPr="00D94439" w:rsidRDefault="00771E6F" w:rsidP="000358CB">
            <w:pPr>
              <w:spacing w:after="0" w:line="240" w:lineRule="auto"/>
              <w:ind w:right="284"/>
              <w:rPr>
                <w:rFonts w:cs="Calibri"/>
                <w:sz w:val="24"/>
                <w:szCs w:val="24"/>
              </w:rPr>
            </w:pPr>
            <w:r w:rsidRPr="00D94439">
              <w:rPr>
                <w:rFonts w:cs="Calibri"/>
                <w:sz w:val="24"/>
                <w:szCs w:val="24"/>
              </w:rPr>
              <w:t>1.6.</w:t>
            </w:r>
          </w:p>
        </w:tc>
        <w:tc>
          <w:tcPr>
            <w:tcW w:w="8526" w:type="dxa"/>
          </w:tcPr>
          <w:p w14:paraId="6BF207CC" w14:textId="77777777" w:rsidR="00771E6F" w:rsidRPr="00D94439" w:rsidRDefault="00771E6F" w:rsidP="000358CB">
            <w:pPr>
              <w:spacing w:after="0" w:line="240" w:lineRule="auto"/>
              <w:ind w:right="284"/>
              <w:outlineLvl w:val="0"/>
              <w:rPr>
                <w:rFonts w:cs="Calibri"/>
                <w:b/>
                <w:sz w:val="24"/>
                <w:szCs w:val="24"/>
              </w:rPr>
            </w:pPr>
            <w:r w:rsidRPr="00D94439">
              <w:rPr>
                <w:rFonts w:cs="Calibri"/>
                <w:sz w:val="24"/>
                <w:szCs w:val="24"/>
              </w:rPr>
              <w:t>Der Verein ist Mitglied des Stadt- und Kreisverbandes der Kleingärtner Gießen e.V.</w:t>
            </w:r>
          </w:p>
          <w:p w14:paraId="3F22106D" w14:textId="77777777" w:rsidR="00771E6F" w:rsidRPr="00D94439" w:rsidRDefault="00771E6F" w:rsidP="000358CB">
            <w:pPr>
              <w:spacing w:after="0" w:line="240" w:lineRule="auto"/>
              <w:ind w:right="284"/>
              <w:rPr>
                <w:rFonts w:cs="Calibri"/>
                <w:sz w:val="24"/>
                <w:szCs w:val="24"/>
              </w:rPr>
            </w:pPr>
          </w:p>
        </w:tc>
      </w:tr>
      <w:tr w:rsidR="000C6E2B" w:rsidRPr="00D94439" w14:paraId="7BC69B65" w14:textId="77777777" w:rsidTr="00961A46">
        <w:tc>
          <w:tcPr>
            <w:tcW w:w="1047" w:type="dxa"/>
          </w:tcPr>
          <w:p w14:paraId="6EA55B5C" w14:textId="77777777" w:rsidR="00771E6F" w:rsidRPr="00D94439" w:rsidRDefault="00771E6F" w:rsidP="000358CB">
            <w:pPr>
              <w:spacing w:after="0" w:line="240" w:lineRule="auto"/>
              <w:ind w:right="284"/>
              <w:rPr>
                <w:rFonts w:cs="Calibri"/>
                <w:sz w:val="24"/>
                <w:szCs w:val="24"/>
              </w:rPr>
            </w:pPr>
            <w:r w:rsidRPr="00D94439">
              <w:rPr>
                <w:rFonts w:cs="Calibri"/>
                <w:sz w:val="24"/>
                <w:szCs w:val="24"/>
              </w:rPr>
              <w:t>1.7.</w:t>
            </w:r>
          </w:p>
        </w:tc>
        <w:tc>
          <w:tcPr>
            <w:tcW w:w="8526" w:type="dxa"/>
          </w:tcPr>
          <w:p w14:paraId="58AED52D" w14:textId="77777777" w:rsidR="00771E6F" w:rsidRPr="00D94439" w:rsidRDefault="00771E6F" w:rsidP="000358CB">
            <w:pPr>
              <w:spacing w:after="0" w:line="240" w:lineRule="auto"/>
              <w:ind w:right="284"/>
              <w:outlineLvl w:val="0"/>
              <w:rPr>
                <w:rFonts w:cs="Calibri"/>
                <w:b/>
                <w:sz w:val="24"/>
                <w:szCs w:val="24"/>
              </w:rPr>
            </w:pPr>
            <w:r w:rsidRPr="00D94439">
              <w:rPr>
                <w:rFonts w:cs="Calibri"/>
                <w:sz w:val="24"/>
                <w:szCs w:val="24"/>
              </w:rPr>
              <w:t>Der Verein fördert insbesondere die Naturverbundenheit der Mitglieder und die Ziele des Umwelt- und Naturschutzes sowie die Gestaltung der Freizeit und Erholung durch kleingärtnerische Nutzung.</w:t>
            </w:r>
          </w:p>
          <w:p w14:paraId="463509D2" w14:textId="77777777" w:rsidR="00771E6F" w:rsidRPr="00D94439" w:rsidRDefault="00771E6F" w:rsidP="000358CB">
            <w:pPr>
              <w:spacing w:after="0" w:line="240" w:lineRule="auto"/>
              <w:ind w:right="284"/>
              <w:rPr>
                <w:rFonts w:cs="Calibri"/>
                <w:sz w:val="24"/>
                <w:szCs w:val="24"/>
              </w:rPr>
            </w:pPr>
          </w:p>
        </w:tc>
      </w:tr>
      <w:tr w:rsidR="000C6E2B" w:rsidRPr="00D94439" w14:paraId="08FA5591" w14:textId="77777777" w:rsidTr="00961A46">
        <w:tc>
          <w:tcPr>
            <w:tcW w:w="1047" w:type="dxa"/>
          </w:tcPr>
          <w:p w14:paraId="0D44774B" w14:textId="77777777" w:rsidR="00771E6F" w:rsidRPr="00D94439" w:rsidRDefault="00771E6F" w:rsidP="000358CB">
            <w:pPr>
              <w:spacing w:after="0" w:line="240" w:lineRule="auto"/>
              <w:ind w:right="284"/>
              <w:rPr>
                <w:rFonts w:cs="Calibri"/>
                <w:b/>
                <w:sz w:val="24"/>
                <w:szCs w:val="24"/>
                <w:u w:val="single"/>
              </w:rPr>
            </w:pPr>
            <w:r w:rsidRPr="00D94439">
              <w:rPr>
                <w:rFonts w:cs="Calibri"/>
                <w:b/>
                <w:sz w:val="24"/>
                <w:szCs w:val="24"/>
                <w:u w:val="single"/>
              </w:rPr>
              <w:t>2.</w:t>
            </w:r>
          </w:p>
        </w:tc>
        <w:tc>
          <w:tcPr>
            <w:tcW w:w="8526" w:type="dxa"/>
          </w:tcPr>
          <w:p w14:paraId="16A126A1" w14:textId="77777777" w:rsidR="00771E6F" w:rsidRPr="00D94439" w:rsidRDefault="00771E6F" w:rsidP="000358CB">
            <w:pPr>
              <w:spacing w:after="0" w:line="240" w:lineRule="auto"/>
              <w:ind w:right="284"/>
              <w:outlineLvl w:val="0"/>
              <w:rPr>
                <w:rFonts w:cs="Calibri"/>
                <w:b/>
                <w:sz w:val="24"/>
                <w:szCs w:val="24"/>
                <w:u w:val="single"/>
              </w:rPr>
            </w:pPr>
            <w:r w:rsidRPr="00D94439">
              <w:rPr>
                <w:rFonts w:cs="Calibri"/>
                <w:b/>
                <w:sz w:val="24"/>
                <w:szCs w:val="24"/>
                <w:u w:val="single"/>
              </w:rPr>
              <w:t>Erwerb der Mitgliedschaft, Gartenübernahme</w:t>
            </w:r>
          </w:p>
          <w:p w14:paraId="3F53B2AC" w14:textId="77777777" w:rsidR="00771E6F" w:rsidRPr="00D94439" w:rsidRDefault="00771E6F" w:rsidP="000358CB">
            <w:pPr>
              <w:spacing w:after="0" w:line="240" w:lineRule="auto"/>
              <w:ind w:right="284"/>
              <w:rPr>
                <w:rFonts w:cs="Calibri"/>
                <w:b/>
                <w:sz w:val="24"/>
                <w:szCs w:val="24"/>
                <w:u w:val="single"/>
              </w:rPr>
            </w:pPr>
          </w:p>
        </w:tc>
      </w:tr>
      <w:tr w:rsidR="000C6E2B" w:rsidRPr="00D94439" w14:paraId="46B092CF" w14:textId="77777777" w:rsidTr="00961A46">
        <w:tc>
          <w:tcPr>
            <w:tcW w:w="1047" w:type="dxa"/>
          </w:tcPr>
          <w:p w14:paraId="06B1506E" w14:textId="77777777" w:rsidR="00771E6F" w:rsidRPr="00D94439" w:rsidRDefault="00771E6F" w:rsidP="000358CB">
            <w:pPr>
              <w:spacing w:after="0" w:line="240" w:lineRule="auto"/>
              <w:ind w:right="284"/>
              <w:rPr>
                <w:rFonts w:cs="Calibri"/>
                <w:sz w:val="24"/>
                <w:szCs w:val="24"/>
              </w:rPr>
            </w:pPr>
            <w:r w:rsidRPr="00D94439">
              <w:rPr>
                <w:rFonts w:cs="Calibri"/>
                <w:sz w:val="24"/>
                <w:szCs w:val="24"/>
              </w:rPr>
              <w:t>2.1.</w:t>
            </w:r>
          </w:p>
        </w:tc>
        <w:tc>
          <w:tcPr>
            <w:tcW w:w="8526" w:type="dxa"/>
          </w:tcPr>
          <w:p w14:paraId="5B673AA4" w14:textId="77777777" w:rsidR="00771E6F" w:rsidRPr="00D94439" w:rsidRDefault="00771E6F" w:rsidP="000358CB">
            <w:pPr>
              <w:spacing w:after="0" w:line="240" w:lineRule="auto"/>
              <w:ind w:right="284"/>
              <w:rPr>
                <w:rFonts w:cs="Calibri"/>
                <w:sz w:val="24"/>
                <w:szCs w:val="24"/>
              </w:rPr>
            </w:pPr>
            <w:r w:rsidRPr="00D94439">
              <w:rPr>
                <w:rFonts w:cs="Calibri"/>
                <w:sz w:val="24"/>
                <w:szCs w:val="24"/>
              </w:rPr>
              <w:t>Der Verein hat aktive und fördernde Mitglieder. Aktive Mitglieder sind Kleingärtnerinnen und Kleingärtner, die aufgrund eines mit dem Verein abgeschlossenen Pachtvertrages einen Kleingarten bewirtschaften. Fördernde Mitglieder sind solche, die ohne Pächter zu sein, die Bestrebungen des Vereins unterstützen. Ihre Zahl soll 20% der Zahl der aktiven Mitglieder nicht übersteigen</w:t>
            </w:r>
            <w:r w:rsidR="00057326" w:rsidRPr="00D94439">
              <w:rPr>
                <w:rFonts w:cs="Calibri"/>
                <w:sz w:val="24"/>
                <w:szCs w:val="24"/>
              </w:rPr>
              <w:t>.</w:t>
            </w:r>
          </w:p>
          <w:p w14:paraId="224185A3" w14:textId="77777777" w:rsidR="00995CE9" w:rsidRPr="00D94439" w:rsidRDefault="00995CE9" w:rsidP="000358CB">
            <w:pPr>
              <w:spacing w:after="0" w:line="240" w:lineRule="auto"/>
              <w:ind w:right="284"/>
              <w:rPr>
                <w:rFonts w:cs="Calibri"/>
                <w:sz w:val="24"/>
                <w:szCs w:val="24"/>
              </w:rPr>
            </w:pPr>
          </w:p>
        </w:tc>
      </w:tr>
      <w:tr w:rsidR="000C6E2B" w:rsidRPr="00D94439" w14:paraId="431735C1" w14:textId="77777777" w:rsidTr="00961A46">
        <w:tc>
          <w:tcPr>
            <w:tcW w:w="1047" w:type="dxa"/>
          </w:tcPr>
          <w:p w14:paraId="7EFCEBCF" w14:textId="77777777" w:rsidR="00771E6F" w:rsidRPr="00D94439" w:rsidRDefault="00771E6F" w:rsidP="000358CB">
            <w:pPr>
              <w:spacing w:after="0" w:line="240" w:lineRule="auto"/>
              <w:ind w:right="284"/>
              <w:rPr>
                <w:rFonts w:cs="Calibri"/>
                <w:sz w:val="24"/>
                <w:szCs w:val="24"/>
              </w:rPr>
            </w:pPr>
            <w:r w:rsidRPr="00D94439">
              <w:rPr>
                <w:rFonts w:cs="Calibri"/>
                <w:sz w:val="24"/>
                <w:szCs w:val="24"/>
              </w:rPr>
              <w:t>2.2.</w:t>
            </w:r>
          </w:p>
        </w:tc>
        <w:tc>
          <w:tcPr>
            <w:tcW w:w="8526" w:type="dxa"/>
          </w:tcPr>
          <w:p w14:paraId="723EB372" w14:textId="150B615E" w:rsidR="006331DD" w:rsidRPr="00D94439" w:rsidRDefault="00771E6F" w:rsidP="000358CB">
            <w:pPr>
              <w:spacing w:after="0" w:line="240" w:lineRule="auto"/>
              <w:ind w:right="284"/>
              <w:outlineLvl w:val="0"/>
              <w:rPr>
                <w:rFonts w:cs="Calibri"/>
                <w:sz w:val="24"/>
                <w:szCs w:val="24"/>
              </w:rPr>
            </w:pPr>
            <w:r w:rsidRPr="00D94439">
              <w:rPr>
                <w:rFonts w:cs="Calibri"/>
                <w:sz w:val="24"/>
                <w:szCs w:val="24"/>
              </w:rPr>
              <w:t xml:space="preserve">Mitglied des Vereins kann werden, wer die unter Ziffer 1 aufgeführten Ziele und Zwecke anerkennt und fördert. </w:t>
            </w:r>
            <w:proofErr w:type="gramStart"/>
            <w:r w:rsidRPr="00D94439">
              <w:rPr>
                <w:rFonts w:cs="Calibri"/>
                <w:sz w:val="24"/>
                <w:szCs w:val="24"/>
              </w:rPr>
              <w:t>An den Verein,</w:t>
            </w:r>
            <w:proofErr w:type="gramEnd"/>
            <w:r w:rsidRPr="00D94439">
              <w:rPr>
                <w:rFonts w:cs="Calibri"/>
                <w:sz w:val="24"/>
                <w:szCs w:val="24"/>
              </w:rPr>
              <w:t xml:space="preserve"> ist der vom Vereinsvorstand festgesetzte Aufnahmebeitrag zu entrichten. Die Ausübung der Mitgliedschafts</w:t>
            </w:r>
            <w:r w:rsidR="00995CE9" w:rsidRPr="00D94439">
              <w:rPr>
                <w:rFonts w:cs="Calibri"/>
                <w:sz w:val="24"/>
                <w:szCs w:val="24"/>
              </w:rPr>
              <w:t>-</w:t>
            </w:r>
            <w:r w:rsidRPr="00D94439">
              <w:rPr>
                <w:rFonts w:cs="Calibri"/>
                <w:sz w:val="24"/>
                <w:szCs w:val="24"/>
              </w:rPr>
              <w:t>rechte kann auf andere Personen nicht übertragen werden - §38 BGB -. Bewerbungen sind schriftlich an den Vereinsvorstand zu richten, der diese auch bescheidet. Die aktive Mitgliedschaft kann nur mit der gleichzeitigen Einweisung des Bewerbers in eine freie Kleingartenparzelle erworben werden. Diese Bewerber sind noch keine Vereinsmitglieder. Es wird von ihnen aber ein jährlicher Verwaltungskostenbeitrag in Höhe des passiven Mitgliedsbeitrags erhoben.</w:t>
            </w:r>
          </w:p>
          <w:p w14:paraId="47EF5185" w14:textId="69B8D134" w:rsidR="00540234" w:rsidRPr="00D94439" w:rsidRDefault="00540234" w:rsidP="000358CB">
            <w:pPr>
              <w:spacing w:after="0" w:line="240" w:lineRule="auto"/>
              <w:ind w:right="284"/>
              <w:outlineLvl w:val="0"/>
              <w:rPr>
                <w:rFonts w:cs="Calibri"/>
                <w:sz w:val="24"/>
                <w:szCs w:val="24"/>
              </w:rPr>
            </w:pPr>
          </w:p>
        </w:tc>
      </w:tr>
      <w:tr w:rsidR="000C6E2B" w:rsidRPr="00D94439" w14:paraId="6AB3672D" w14:textId="77777777" w:rsidTr="00961A46">
        <w:tc>
          <w:tcPr>
            <w:tcW w:w="1047" w:type="dxa"/>
          </w:tcPr>
          <w:p w14:paraId="6C76102B" w14:textId="77777777" w:rsidR="00771E6F" w:rsidRPr="00D94439" w:rsidRDefault="00A37371" w:rsidP="000358CB">
            <w:pPr>
              <w:spacing w:after="0" w:line="240" w:lineRule="auto"/>
              <w:ind w:right="284"/>
              <w:rPr>
                <w:rFonts w:cs="Calibri"/>
                <w:bCs/>
                <w:sz w:val="24"/>
                <w:szCs w:val="24"/>
              </w:rPr>
            </w:pPr>
            <w:r w:rsidRPr="00D94439">
              <w:rPr>
                <w:rFonts w:cs="Calibri"/>
                <w:bCs/>
                <w:sz w:val="24"/>
                <w:szCs w:val="24"/>
              </w:rPr>
              <w:lastRenderedPageBreak/>
              <w:t>2.3.</w:t>
            </w:r>
          </w:p>
        </w:tc>
        <w:tc>
          <w:tcPr>
            <w:tcW w:w="8526" w:type="dxa"/>
          </w:tcPr>
          <w:p w14:paraId="08572069" w14:textId="77777777" w:rsidR="00771E6F" w:rsidRPr="00D94439" w:rsidRDefault="00A37371" w:rsidP="000358CB">
            <w:pPr>
              <w:spacing w:after="0" w:line="240" w:lineRule="auto"/>
              <w:ind w:right="284"/>
              <w:rPr>
                <w:rFonts w:cs="Calibri"/>
                <w:bCs/>
                <w:sz w:val="24"/>
                <w:szCs w:val="24"/>
              </w:rPr>
            </w:pPr>
            <w:r w:rsidRPr="00D94439">
              <w:rPr>
                <w:rFonts w:cs="Calibri"/>
                <w:bCs/>
                <w:sz w:val="24"/>
                <w:szCs w:val="24"/>
              </w:rPr>
              <w:t>Die Übernahme des Gartens, ist von der Anerkennung der Bestimmungen der Vereinssatzung, der Gartenordnung und des Pachtvertrages durch das Mitglied abhängig.</w:t>
            </w:r>
          </w:p>
          <w:p w14:paraId="11830715" w14:textId="77777777" w:rsidR="00995CE9" w:rsidRPr="00D94439" w:rsidRDefault="00995CE9" w:rsidP="000358CB">
            <w:pPr>
              <w:spacing w:after="0" w:line="240" w:lineRule="auto"/>
              <w:ind w:right="284"/>
              <w:rPr>
                <w:rFonts w:cs="Calibri"/>
                <w:bCs/>
                <w:sz w:val="24"/>
                <w:szCs w:val="24"/>
              </w:rPr>
            </w:pPr>
          </w:p>
        </w:tc>
      </w:tr>
      <w:tr w:rsidR="000C6E2B" w:rsidRPr="00D94439" w14:paraId="12B823B0" w14:textId="77777777" w:rsidTr="00961A46">
        <w:tc>
          <w:tcPr>
            <w:tcW w:w="1047" w:type="dxa"/>
          </w:tcPr>
          <w:p w14:paraId="7F8A0C2D" w14:textId="77777777" w:rsidR="00771E6F" w:rsidRPr="00D94439" w:rsidRDefault="00A37371" w:rsidP="000358CB">
            <w:pPr>
              <w:spacing w:after="0" w:line="240" w:lineRule="auto"/>
              <w:ind w:right="284"/>
              <w:rPr>
                <w:rFonts w:cs="Calibri"/>
                <w:sz w:val="24"/>
                <w:szCs w:val="24"/>
              </w:rPr>
            </w:pPr>
            <w:r w:rsidRPr="00D94439">
              <w:rPr>
                <w:rFonts w:cs="Calibri"/>
                <w:sz w:val="24"/>
                <w:szCs w:val="24"/>
              </w:rPr>
              <w:t>2.4.</w:t>
            </w:r>
          </w:p>
        </w:tc>
        <w:tc>
          <w:tcPr>
            <w:tcW w:w="8526" w:type="dxa"/>
          </w:tcPr>
          <w:p w14:paraId="6E020A96" w14:textId="77777777" w:rsidR="00771E6F" w:rsidRPr="00D94439" w:rsidRDefault="00A37371" w:rsidP="000358CB">
            <w:pPr>
              <w:spacing w:after="0" w:line="240" w:lineRule="auto"/>
              <w:ind w:right="284"/>
              <w:outlineLvl w:val="0"/>
              <w:rPr>
                <w:rFonts w:cs="Calibri"/>
                <w:sz w:val="24"/>
                <w:szCs w:val="24"/>
              </w:rPr>
            </w:pPr>
            <w:r w:rsidRPr="00D94439">
              <w:rPr>
                <w:rFonts w:cs="Calibri"/>
                <w:sz w:val="24"/>
                <w:szCs w:val="24"/>
              </w:rPr>
              <w:t>Die endgültige Entscheidung trifft der Vorstand. Bei Übernahme eines Kleingartens, ist an den Verein die vom Vorstand festgesetzte Verwaltungskostenumlage zu zahlen.</w:t>
            </w:r>
          </w:p>
          <w:p w14:paraId="5F5D2097" w14:textId="77777777" w:rsidR="00995CE9" w:rsidRPr="00D94439" w:rsidRDefault="00995CE9" w:rsidP="000358CB">
            <w:pPr>
              <w:spacing w:after="0" w:line="240" w:lineRule="auto"/>
              <w:ind w:right="284"/>
              <w:outlineLvl w:val="0"/>
              <w:rPr>
                <w:rFonts w:cs="Calibri"/>
                <w:sz w:val="24"/>
                <w:szCs w:val="24"/>
              </w:rPr>
            </w:pPr>
          </w:p>
        </w:tc>
      </w:tr>
      <w:tr w:rsidR="000C6E2B" w:rsidRPr="00D94439" w14:paraId="7604AC4B" w14:textId="77777777" w:rsidTr="00961A46">
        <w:tc>
          <w:tcPr>
            <w:tcW w:w="1047" w:type="dxa"/>
          </w:tcPr>
          <w:p w14:paraId="3D3DE0D1" w14:textId="77777777" w:rsidR="00771E6F" w:rsidRPr="00D94439" w:rsidRDefault="00A37371" w:rsidP="000358CB">
            <w:pPr>
              <w:spacing w:after="0" w:line="240" w:lineRule="auto"/>
              <w:ind w:right="284"/>
              <w:rPr>
                <w:rFonts w:cs="Calibri"/>
                <w:b/>
                <w:sz w:val="24"/>
                <w:szCs w:val="24"/>
                <w:u w:val="single"/>
              </w:rPr>
            </w:pPr>
            <w:r w:rsidRPr="00D94439">
              <w:rPr>
                <w:rFonts w:cs="Calibri"/>
                <w:b/>
                <w:sz w:val="24"/>
                <w:szCs w:val="24"/>
                <w:u w:val="single"/>
              </w:rPr>
              <w:t>3.</w:t>
            </w:r>
          </w:p>
        </w:tc>
        <w:tc>
          <w:tcPr>
            <w:tcW w:w="8526" w:type="dxa"/>
          </w:tcPr>
          <w:p w14:paraId="09E68F84" w14:textId="77777777" w:rsidR="00A37371" w:rsidRPr="00D94439" w:rsidRDefault="00A37371" w:rsidP="000358CB">
            <w:pPr>
              <w:spacing w:after="0" w:line="240" w:lineRule="auto"/>
              <w:ind w:right="284"/>
              <w:outlineLvl w:val="0"/>
              <w:rPr>
                <w:rFonts w:cs="Calibri"/>
                <w:b/>
                <w:sz w:val="24"/>
                <w:szCs w:val="24"/>
                <w:u w:val="single"/>
              </w:rPr>
            </w:pPr>
            <w:r w:rsidRPr="00D94439">
              <w:rPr>
                <w:rFonts w:cs="Calibri"/>
                <w:b/>
                <w:sz w:val="24"/>
                <w:szCs w:val="24"/>
                <w:u w:val="single"/>
              </w:rPr>
              <w:t>Beendigung der Mitgliedschaft</w:t>
            </w:r>
          </w:p>
          <w:p w14:paraId="6D1C6968" w14:textId="77777777" w:rsidR="00771E6F" w:rsidRPr="00D94439" w:rsidRDefault="00771E6F" w:rsidP="000358CB">
            <w:pPr>
              <w:spacing w:after="0" w:line="240" w:lineRule="auto"/>
              <w:ind w:right="284"/>
              <w:rPr>
                <w:rFonts w:cs="Calibri"/>
                <w:b/>
                <w:sz w:val="24"/>
                <w:szCs w:val="24"/>
                <w:u w:val="single"/>
              </w:rPr>
            </w:pPr>
          </w:p>
        </w:tc>
      </w:tr>
      <w:tr w:rsidR="008A0E59" w:rsidRPr="00D94439" w14:paraId="3D5A305A" w14:textId="77777777" w:rsidTr="00961A46">
        <w:tc>
          <w:tcPr>
            <w:tcW w:w="1047" w:type="dxa"/>
          </w:tcPr>
          <w:p w14:paraId="2C52C0A5" w14:textId="77777777" w:rsidR="00771E6F" w:rsidRPr="00D94439" w:rsidRDefault="00A37371" w:rsidP="000358CB">
            <w:pPr>
              <w:spacing w:after="0" w:line="240" w:lineRule="auto"/>
              <w:ind w:right="284"/>
              <w:rPr>
                <w:rFonts w:cs="Calibri"/>
                <w:sz w:val="24"/>
                <w:szCs w:val="24"/>
              </w:rPr>
            </w:pPr>
            <w:r w:rsidRPr="00D94439">
              <w:rPr>
                <w:rFonts w:cs="Calibri"/>
                <w:sz w:val="24"/>
                <w:szCs w:val="24"/>
              </w:rPr>
              <w:t>3.1.</w:t>
            </w:r>
          </w:p>
        </w:tc>
        <w:tc>
          <w:tcPr>
            <w:tcW w:w="8526" w:type="dxa"/>
          </w:tcPr>
          <w:p w14:paraId="7DB5361B" w14:textId="77777777" w:rsidR="00A37371" w:rsidRPr="00D94439" w:rsidRDefault="00A37371" w:rsidP="000358CB">
            <w:pPr>
              <w:spacing w:after="0" w:line="240" w:lineRule="auto"/>
              <w:ind w:right="284"/>
              <w:outlineLvl w:val="0"/>
              <w:rPr>
                <w:rFonts w:cs="Calibri"/>
                <w:b/>
                <w:sz w:val="24"/>
                <w:szCs w:val="24"/>
              </w:rPr>
            </w:pPr>
            <w:r w:rsidRPr="00D94439">
              <w:rPr>
                <w:rFonts w:cs="Calibri"/>
                <w:sz w:val="24"/>
                <w:szCs w:val="24"/>
              </w:rPr>
              <w:t>Die Mitgliedschaft endet mit Kündigung, Tod oder Streichung von der Mitgliederliste.</w:t>
            </w:r>
          </w:p>
          <w:p w14:paraId="2BE9A48B" w14:textId="77777777" w:rsidR="00771E6F" w:rsidRPr="00D94439" w:rsidRDefault="00771E6F" w:rsidP="000358CB">
            <w:pPr>
              <w:spacing w:after="0" w:line="240" w:lineRule="auto"/>
              <w:ind w:right="284"/>
              <w:rPr>
                <w:rFonts w:cs="Calibri"/>
                <w:sz w:val="24"/>
                <w:szCs w:val="24"/>
              </w:rPr>
            </w:pPr>
          </w:p>
        </w:tc>
      </w:tr>
      <w:tr w:rsidR="008A0E59" w:rsidRPr="00D94439" w14:paraId="56AB2859" w14:textId="77777777" w:rsidTr="00961A46">
        <w:tc>
          <w:tcPr>
            <w:tcW w:w="1047" w:type="dxa"/>
          </w:tcPr>
          <w:p w14:paraId="47FDCDF4" w14:textId="77777777" w:rsidR="00771E6F" w:rsidRPr="00D94439" w:rsidRDefault="00A37371" w:rsidP="000358CB">
            <w:pPr>
              <w:spacing w:after="0" w:line="240" w:lineRule="auto"/>
              <w:ind w:right="284"/>
              <w:rPr>
                <w:rFonts w:cs="Calibri"/>
                <w:sz w:val="24"/>
                <w:szCs w:val="24"/>
              </w:rPr>
            </w:pPr>
            <w:r w:rsidRPr="00D94439">
              <w:rPr>
                <w:rFonts w:cs="Calibri"/>
                <w:sz w:val="24"/>
                <w:szCs w:val="24"/>
              </w:rPr>
              <w:t>3.2.</w:t>
            </w:r>
          </w:p>
        </w:tc>
        <w:tc>
          <w:tcPr>
            <w:tcW w:w="8526" w:type="dxa"/>
          </w:tcPr>
          <w:p w14:paraId="6ED2DAA3" w14:textId="77777777" w:rsidR="00A37371" w:rsidRPr="00D94439" w:rsidRDefault="00A37371" w:rsidP="000358CB">
            <w:pPr>
              <w:spacing w:after="0" w:line="240" w:lineRule="auto"/>
              <w:ind w:right="284"/>
              <w:outlineLvl w:val="0"/>
              <w:rPr>
                <w:rFonts w:cs="Calibri"/>
                <w:b/>
                <w:sz w:val="24"/>
                <w:szCs w:val="24"/>
              </w:rPr>
            </w:pPr>
            <w:r w:rsidRPr="00D94439">
              <w:rPr>
                <w:rFonts w:cs="Calibri"/>
                <w:sz w:val="24"/>
                <w:szCs w:val="24"/>
              </w:rPr>
              <w:t>Die Kündigung der Mitgliedschaft durch das Mitglied, ist nur zum Schluss des Geschäftsjahres zulässig und muss zwei Monate vor dessen Ende erfolgen. Bei Kündigung der Mitgliedschaft durch das Mitglied, erlischt gleichzeitig das Pachtverhältnis an der vom Mitglied bewirtschafteten Kleingartenparzelle.</w:t>
            </w:r>
          </w:p>
          <w:p w14:paraId="2A1A869E" w14:textId="77777777" w:rsidR="00771E6F" w:rsidRPr="00D94439" w:rsidRDefault="00771E6F" w:rsidP="000358CB">
            <w:pPr>
              <w:spacing w:after="0" w:line="240" w:lineRule="auto"/>
              <w:ind w:right="284"/>
              <w:rPr>
                <w:rFonts w:cs="Calibri"/>
                <w:sz w:val="24"/>
                <w:szCs w:val="24"/>
              </w:rPr>
            </w:pPr>
          </w:p>
        </w:tc>
      </w:tr>
      <w:tr w:rsidR="008A0E59" w:rsidRPr="00D94439" w14:paraId="4E987CE7" w14:textId="77777777" w:rsidTr="00961A46">
        <w:tc>
          <w:tcPr>
            <w:tcW w:w="1047" w:type="dxa"/>
          </w:tcPr>
          <w:p w14:paraId="7F37CD13" w14:textId="77777777" w:rsidR="00771E6F" w:rsidRPr="00D94439" w:rsidRDefault="00A37371" w:rsidP="000358CB">
            <w:pPr>
              <w:spacing w:after="0" w:line="240" w:lineRule="auto"/>
              <w:ind w:right="284"/>
              <w:rPr>
                <w:rFonts w:cs="Calibri"/>
                <w:sz w:val="24"/>
                <w:szCs w:val="24"/>
              </w:rPr>
            </w:pPr>
            <w:r w:rsidRPr="00D94439">
              <w:rPr>
                <w:rFonts w:cs="Calibri"/>
                <w:sz w:val="24"/>
                <w:szCs w:val="24"/>
              </w:rPr>
              <w:t>3.3.</w:t>
            </w:r>
          </w:p>
        </w:tc>
        <w:tc>
          <w:tcPr>
            <w:tcW w:w="8526" w:type="dxa"/>
          </w:tcPr>
          <w:p w14:paraId="1AC33D94" w14:textId="77777777" w:rsidR="00A37371" w:rsidRPr="00D94439" w:rsidRDefault="00A37371" w:rsidP="000358CB">
            <w:pPr>
              <w:spacing w:after="0" w:line="240" w:lineRule="auto"/>
              <w:ind w:right="284"/>
              <w:outlineLvl w:val="0"/>
              <w:rPr>
                <w:rFonts w:cs="Calibri"/>
                <w:b/>
                <w:sz w:val="24"/>
                <w:szCs w:val="24"/>
              </w:rPr>
            </w:pPr>
            <w:r w:rsidRPr="00D94439">
              <w:rPr>
                <w:rFonts w:cs="Calibri"/>
                <w:sz w:val="24"/>
                <w:szCs w:val="24"/>
              </w:rPr>
              <w:t xml:space="preserve">Der Ausschluss eines Mitglieds erfolgt durch den Vorstand. Dem betroffenen Mitglied, ist vorher ausreichend Gelegenheit zum rechtlichen Gehör zu geben. Der Ausschluss erfolgt </w:t>
            </w:r>
            <w:proofErr w:type="gramStart"/>
            <w:r w:rsidRPr="00D94439">
              <w:rPr>
                <w:rFonts w:cs="Calibri"/>
                <w:sz w:val="24"/>
                <w:szCs w:val="24"/>
              </w:rPr>
              <w:t>insbesondere</w:t>
            </w:r>
            <w:proofErr w:type="gramEnd"/>
            <w:r w:rsidRPr="00D94439">
              <w:rPr>
                <w:rFonts w:cs="Calibri"/>
                <w:sz w:val="24"/>
                <w:szCs w:val="24"/>
              </w:rPr>
              <w:t xml:space="preserve"> wenn:</w:t>
            </w:r>
          </w:p>
          <w:p w14:paraId="4F1E0AFD" w14:textId="77777777" w:rsidR="00771E6F" w:rsidRPr="00D94439" w:rsidRDefault="00771E6F" w:rsidP="000358CB">
            <w:pPr>
              <w:spacing w:after="0" w:line="240" w:lineRule="auto"/>
              <w:ind w:right="284"/>
              <w:rPr>
                <w:rFonts w:cs="Calibri"/>
                <w:sz w:val="24"/>
                <w:szCs w:val="24"/>
              </w:rPr>
            </w:pPr>
          </w:p>
        </w:tc>
      </w:tr>
      <w:tr w:rsidR="008A0E59" w:rsidRPr="00D94439" w14:paraId="33D39578" w14:textId="77777777" w:rsidTr="00961A46">
        <w:tc>
          <w:tcPr>
            <w:tcW w:w="1047" w:type="dxa"/>
          </w:tcPr>
          <w:p w14:paraId="4AFC8076" w14:textId="77777777" w:rsidR="00771E6F" w:rsidRPr="00D94439" w:rsidRDefault="00A37371" w:rsidP="000358CB">
            <w:pPr>
              <w:spacing w:after="0" w:line="240" w:lineRule="auto"/>
              <w:ind w:right="284"/>
              <w:rPr>
                <w:rFonts w:cs="Calibri"/>
                <w:sz w:val="24"/>
                <w:szCs w:val="24"/>
              </w:rPr>
            </w:pPr>
            <w:r w:rsidRPr="00D94439">
              <w:rPr>
                <w:rFonts w:cs="Calibri"/>
                <w:sz w:val="24"/>
                <w:szCs w:val="24"/>
              </w:rPr>
              <w:t>3.3.1.</w:t>
            </w:r>
          </w:p>
        </w:tc>
        <w:tc>
          <w:tcPr>
            <w:tcW w:w="8526" w:type="dxa"/>
          </w:tcPr>
          <w:p w14:paraId="53D900D6" w14:textId="77777777" w:rsidR="00A37371" w:rsidRPr="00D94439" w:rsidRDefault="00995CE9" w:rsidP="000358CB">
            <w:pPr>
              <w:spacing w:after="0" w:line="240" w:lineRule="auto"/>
              <w:ind w:right="284"/>
              <w:outlineLvl w:val="0"/>
              <w:rPr>
                <w:rFonts w:cs="Calibri"/>
                <w:b/>
                <w:sz w:val="24"/>
                <w:szCs w:val="24"/>
              </w:rPr>
            </w:pPr>
            <w:r w:rsidRPr="00D94439">
              <w:rPr>
                <w:rFonts w:cs="Calibri"/>
                <w:sz w:val="24"/>
                <w:szCs w:val="24"/>
              </w:rPr>
              <w:t>d</w:t>
            </w:r>
            <w:r w:rsidR="00A37371" w:rsidRPr="00D94439">
              <w:rPr>
                <w:rFonts w:cs="Calibri"/>
                <w:sz w:val="24"/>
                <w:szCs w:val="24"/>
              </w:rPr>
              <w:t>as Mitglied oder von ihm auf dem Gartengrundstück geduldete Personen so schwerwiegende Pflichtverletzungen begehen, insbesondere den Frieden in der Kleingärtnergemeinschaft so nachhaltig stören, dass dem Verein die Fortsetzung des Mitgliedsverhältnisses nicht zugemutet werden kann.</w:t>
            </w:r>
          </w:p>
          <w:p w14:paraId="47020701" w14:textId="77777777" w:rsidR="00771E6F" w:rsidRPr="00D94439" w:rsidRDefault="00771E6F" w:rsidP="000358CB">
            <w:pPr>
              <w:spacing w:after="0" w:line="240" w:lineRule="auto"/>
              <w:ind w:right="284"/>
              <w:rPr>
                <w:rFonts w:cs="Calibri"/>
                <w:sz w:val="24"/>
                <w:szCs w:val="24"/>
              </w:rPr>
            </w:pPr>
          </w:p>
        </w:tc>
      </w:tr>
      <w:tr w:rsidR="000358CB" w:rsidRPr="00D94439" w14:paraId="799E21B3" w14:textId="77777777" w:rsidTr="00961A46">
        <w:tc>
          <w:tcPr>
            <w:tcW w:w="1047" w:type="dxa"/>
          </w:tcPr>
          <w:p w14:paraId="5719E9D8" w14:textId="77777777" w:rsidR="00771E6F" w:rsidRPr="00D94439" w:rsidRDefault="00A37371" w:rsidP="000358CB">
            <w:pPr>
              <w:spacing w:after="0" w:line="240" w:lineRule="auto"/>
              <w:ind w:right="284"/>
              <w:rPr>
                <w:rFonts w:cs="Calibri"/>
                <w:color w:val="000000" w:themeColor="text1"/>
                <w:sz w:val="24"/>
                <w:szCs w:val="24"/>
              </w:rPr>
            </w:pPr>
            <w:r w:rsidRPr="00D94439">
              <w:rPr>
                <w:rFonts w:cs="Calibri"/>
                <w:color w:val="000000" w:themeColor="text1"/>
                <w:sz w:val="24"/>
                <w:szCs w:val="24"/>
              </w:rPr>
              <w:t>3.3.2.</w:t>
            </w:r>
          </w:p>
        </w:tc>
        <w:tc>
          <w:tcPr>
            <w:tcW w:w="8526" w:type="dxa"/>
          </w:tcPr>
          <w:p w14:paraId="182CE7BA" w14:textId="77777777" w:rsidR="00771E6F" w:rsidRPr="00D94439" w:rsidRDefault="00A37371" w:rsidP="000358CB">
            <w:pPr>
              <w:spacing w:after="0" w:line="240" w:lineRule="auto"/>
              <w:ind w:right="284"/>
              <w:rPr>
                <w:rFonts w:cs="Calibri"/>
                <w:color w:val="000000" w:themeColor="text1"/>
                <w:sz w:val="24"/>
                <w:szCs w:val="24"/>
              </w:rPr>
            </w:pPr>
            <w:r w:rsidRPr="00D94439">
              <w:rPr>
                <w:rFonts w:cs="Calibri"/>
                <w:color w:val="000000" w:themeColor="text1"/>
                <w:sz w:val="24"/>
                <w:szCs w:val="24"/>
              </w:rPr>
              <w:t>das Mitglied ungeachtet einer schriftlichen Abmahnung des Vereinsvorstandes eine nichtkleingärtnerische Nutzung fortsetzt oder andere Verpflichtungen, die die Nutzung des Kleingartens betreffen, nicht unerheblich verletzt, insbesondere die Laube zum dauerhaften Wohnen benutzt, das Grundstück unbefugt einem Dritten überlässt, erhebliche Bewirtschaftungsmängel ni</w:t>
            </w:r>
            <w:r w:rsidR="003C0E69" w:rsidRPr="00D94439">
              <w:rPr>
                <w:rFonts w:cs="Calibri"/>
                <w:color w:val="000000" w:themeColor="text1"/>
                <w:sz w:val="24"/>
                <w:szCs w:val="24"/>
              </w:rPr>
              <w:t xml:space="preserve">cht innerhalb einer angemessen </w:t>
            </w:r>
            <w:r w:rsidRPr="00D94439">
              <w:rPr>
                <w:rFonts w:cs="Calibri"/>
                <w:color w:val="000000" w:themeColor="text1"/>
                <w:sz w:val="24"/>
                <w:szCs w:val="24"/>
              </w:rPr>
              <w:t>Frist abstellt oder geldliche oder sonstige G</w:t>
            </w:r>
            <w:r w:rsidR="003C0E69" w:rsidRPr="00D94439">
              <w:rPr>
                <w:rFonts w:cs="Calibri"/>
                <w:color w:val="000000" w:themeColor="text1"/>
                <w:sz w:val="24"/>
                <w:szCs w:val="24"/>
              </w:rPr>
              <w:t xml:space="preserve">emeinschaftsleistungen für die </w:t>
            </w:r>
            <w:r w:rsidRPr="00D94439">
              <w:rPr>
                <w:rFonts w:cs="Calibri"/>
                <w:color w:val="000000" w:themeColor="text1"/>
                <w:sz w:val="24"/>
                <w:szCs w:val="24"/>
              </w:rPr>
              <w:t>Kleingartenanlage verweigert</w:t>
            </w:r>
            <w:r w:rsidR="00995CE9" w:rsidRPr="00D94439">
              <w:rPr>
                <w:rFonts w:cs="Calibri"/>
                <w:color w:val="000000" w:themeColor="text1"/>
                <w:sz w:val="24"/>
                <w:szCs w:val="24"/>
              </w:rPr>
              <w:t>.</w:t>
            </w:r>
          </w:p>
          <w:p w14:paraId="0DC27F66" w14:textId="77777777" w:rsidR="00995CE9" w:rsidRPr="00D94439" w:rsidRDefault="00995CE9" w:rsidP="000358CB">
            <w:pPr>
              <w:spacing w:after="0" w:line="240" w:lineRule="auto"/>
              <w:ind w:right="284"/>
              <w:rPr>
                <w:rFonts w:cs="Calibri"/>
                <w:color w:val="000000" w:themeColor="text1"/>
                <w:sz w:val="24"/>
                <w:szCs w:val="24"/>
              </w:rPr>
            </w:pPr>
          </w:p>
        </w:tc>
      </w:tr>
      <w:tr w:rsidR="000358CB" w:rsidRPr="00D94439" w14:paraId="2C9A9452" w14:textId="77777777" w:rsidTr="00961A46">
        <w:tc>
          <w:tcPr>
            <w:tcW w:w="1047" w:type="dxa"/>
          </w:tcPr>
          <w:p w14:paraId="427FD254" w14:textId="77777777" w:rsidR="00771E6F" w:rsidRPr="00D94439" w:rsidRDefault="00A37371" w:rsidP="000358CB">
            <w:pPr>
              <w:spacing w:after="0" w:line="240" w:lineRule="auto"/>
              <w:ind w:right="284"/>
              <w:rPr>
                <w:rFonts w:cs="Calibri"/>
                <w:color w:val="000000" w:themeColor="text1"/>
                <w:sz w:val="24"/>
                <w:szCs w:val="24"/>
              </w:rPr>
            </w:pPr>
            <w:r w:rsidRPr="00D94439">
              <w:rPr>
                <w:rFonts w:cs="Calibri"/>
                <w:color w:val="000000" w:themeColor="text1"/>
                <w:sz w:val="24"/>
                <w:szCs w:val="24"/>
              </w:rPr>
              <w:t>3.3.3.</w:t>
            </w:r>
          </w:p>
        </w:tc>
        <w:tc>
          <w:tcPr>
            <w:tcW w:w="8526" w:type="dxa"/>
          </w:tcPr>
          <w:p w14:paraId="3CB4B58F" w14:textId="77777777" w:rsidR="00A37371" w:rsidRPr="00D94439" w:rsidRDefault="00A37371" w:rsidP="000358CB">
            <w:pPr>
              <w:spacing w:after="0" w:line="240" w:lineRule="auto"/>
              <w:ind w:right="284"/>
              <w:outlineLvl w:val="0"/>
              <w:rPr>
                <w:rFonts w:cs="Calibri"/>
                <w:b/>
                <w:color w:val="000000" w:themeColor="text1"/>
                <w:sz w:val="24"/>
                <w:szCs w:val="24"/>
              </w:rPr>
            </w:pPr>
            <w:r w:rsidRPr="00D94439">
              <w:rPr>
                <w:rFonts w:cs="Calibri"/>
                <w:color w:val="000000" w:themeColor="text1"/>
                <w:sz w:val="24"/>
                <w:szCs w:val="24"/>
              </w:rPr>
              <w:t>das Mitglied den Beitrag und festgesetzte Nebenleistungen drei Monate nach Fälligkeit noch nicht gezahlt hat.</w:t>
            </w:r>
          </w:p>
          <w:p w14:paraId="7BA60F01" w14:textId="77777777" w:rsidR="00771E6F" w:rsidRPr="00D94439" w:rsidRDefault="00771E6F" w:rsidP="000358CB">
            <w:pPr>
              <w:spacing w:after="0" w:line="240" w:lineRule="auto"/>
              <w:ind w:right="284"/>
              <w:rPr>
                <w:rFonts w:cs="Calibri"/>
                <w:color w:val="000000" w:themeColor="text1"/>
                <w:sz w:val="24"/>
                <w:szCs w:val="24"/>
              </w:rPr>
            </w:pPr>
          </w:p>
        </w:tc>
      </w:tr>
      <w:tr w:rsidR="008A0E59" w:rsidRPr="00D94439" w14:paraId="04467174" w14:textId="77777777" w:rsidTr="00961A46">
        <w:tc>
          <w:tcPr>
            <w:tcW w:w="1047" w:type="dxa"/>
          </w:tcPr>
          <w:p w14:paraId="4138EA7A" w14:textId="77777777" w:rsidR="00771E6F" w:rsidRPr="00D94439" w:rsidRDefault="00A37371" w:rsidP="000358CB">
            <w:pPr>
              <w:spacing w:after="0" w:line="240" w:lineRule="auto"/>
              <w:ind w:right="284"/>
              <w:rPr>
                <w:rFonts w:cs="Calibri"/>
                <w:sz w:val="24"/>
                <w:szCs w:val="24"/>
              </w:rPr>
            </w:pPr>
            <w:r w:rsidRPr="00D94439">
              <w:rPr>
                <w:rFonts w:cs="Calibri"/>
                <w:sz w:val="24"/>
                <w:szCs w:val="24"/>
              </w:rPr>
              <w:t>3.3.4.</w:t>
            </w:r>
          </w:p>
        </w:tc>
        <w:tc>
          <w:tcPr>
            <w:tcW w:w="8526" w:type="dxa"/>
          </w:tcPr>
          <w:p w14:paraId="3F88183F" w14:textId="77777777" w:rsidR="00A37371" w:rsidRPr="00D94439" w:rsidRDefault="00A37371" w:rsidP="000358CB">
            <w:pPr>
              <w:spacing w:after="0" w:line="240" w:lineRule="auto"/>
              <w:ind w:right="284"/>
              <w:outlineLvl w:val="0"/>
              <w:rPr>
                <w:rFonts w:cs="Calibri"/>
                <w:b/>
                <w:sz w:val="24"/>
                <w:szCs w:val="24"/>
              </w:rPr>
            </w:pPr>
            <w:r w:rsidRPr="00D94439">
              <w:rPr>
                <w:rFonts w:cs="Calibri"/>
                <w:sz w:val="24"/>
                <w:szCs w:val="24"/>
              </w:rPr>
              <w:t>das Mitglied sich innerhalb oder außerhalb der Gartenanlage vereinsschädigend verhält oder sich Verfehlungen zuschulden kommen lässt, die eine weitere Mitgliedschaft im Verein unzumutbar erscheinen lassen.</w:t>
            </w:r>
          </w:p>
          <w:p w14:paraId="6316FF21" w14:textId="77777777" w:rsidR="00771E6F" w:rsidRPr="00D94439" w:rsidRDefault="00771E6F" w:rsidP="000358CB">
            <w:pPr>
              <w:spacing w:after="0" w:line="240" w:lineRule="auto"/>
              <w:ind w:right="284"/>
              <w:rPr>
                <w:rFonts w:cs="Calibri"/>
                <w:sz w:val="24"/>
                <w:szCs w:val="24"/>
              </w:rPr>
            </w:pPr>
          </w:p>
        </w:tc>
      </w:tr>
      <w:tr w:rsidR="008A0E59" w:rsidRPr="00D94439" w14:paraId="00E987B2" w14:textId="77777777" w:rsidTr="00961A46">
        <w:tc>
          <w:tcPr>
            <w:tcW w:w="1047" w:type="dxa"/>
          </w:tcPr>
          <w:p w14:paraId="1D7B282A" w14:textId="77777777" w:rsidR="00771E6F" w:rsidRPr="00D94439" w:rsidRDefault="00A37371" w:rsidP="000358CB">
            <w:pPr>
              <w:spacing w:after="0" w:line="240" w:lineRule="auto"/>
              <w:ind w:right="284"/>
              <w:rPr>
                <w:rFonts w:cs="Calibri"/>
                <w:sz w:val="24"/>
                <w:szCs w:val="24"/>
              </w:rPr>
            </w:pPr>
            <w:r w:rsidRPr="00D94439">
              <w:rPr>
                <w:rFonts w:cs="Calibri"/>
                <w:sz w:val="24"/>
                <w:szCs w:val="24"/>
              </w:rPr>
              <w:t>3.4.</w:t>
            </w:r>
          </w:p>
        </w:tc>
        <w:tc>
          <w:tcPr>
            <w:tcW w:w="8526" w:type="dxa"/>
          </w:tcPr>
          <w:p w14:paraId="18C08F81" w14:textId="77777777" w:rsidR="00A37371" w:rsidRPr="00D94439" w:rsidRDefault="00A37371" w:rsidP="000358CB">
            <w:pPr>
              <w:spacing w:after="0" w:line="240" w:lineRule="auto"/>
              <w:ind w:right="284"/>
              <w:outlineLvl w:val="0"/>
              <w:rPr>
                <w:rFonts w:cs="Calibri"/>
                <w:b/>
                <w:sz w:val="24"/>
                <w:szCs w:val="24"/>
              </w:rPr>
            </w:pPr>
            <w:r w:rsidRPr="00D94439">
              <w:rPr>
                <w:rFonts w:cs="Calibri"/>
                <w:sz w:val="24"/>
                <w:szCs w:val="24"/>
              </w:rPr>
              <w:t>Die Streichung von der Mitgliederliste erfolgt durch den Vorstand, wenn ein förderndes Mitglied trotz einmaliger Mahnung länger als zwei Monate mit der Beitragszahlung im Verzug ist.</w:t>
            </w:r>
          </w:p>
          <w:p w14:paraId="2E4DFCD7" w14:textId="77777777" w:rsidR="00771E6F" w:rsidRPr="00D94439" w:rsidRDefault="00771E6F" w:rsidP="000358CB">
            <w:pPr>
              <w:spacing w:after="0" w:line="240" w:lineRule="auto"/>
              <w:ind w:right="284"/>
              <w:rPr>
                <w:rFonts w:cs="Calibri"/>
                <w:sz w:val="24"/>
                <w:szCs w:val="24"/>
              </w:rPr>
            </w:pPr>
          </w:p>
        </w:tc>
      </w:tr>
      <w:tr w:rsidR="008A0E59" w:rsidRPr="00D94439" w14:paraId="15F9FED4" w14:textId="77777777" w:rsidTr="00961A46">
        <w:tc>
          <w:tcPr>
            <w:tcW w:w="1047" w:type="dxa"/>
          </w:tcPr>
          <w:p w14:paraId="1A076500" w14:textId="77777777" w:rsidR="00771E6F" w:rsidRPr="00D94439" w:rsidRDefault="00A37371" w:rsidP="000358CB">
            <w:pPr>
              <w:spacing w:after="0" w:line="240" w:lineRule="auto"/>
              <w:ind w:right="284"/>
              <w:rPr>
                <w:rFonts w:cs="Calibri"/>
                <w:sz w:val="24"/>
                <w:szCs w:val="24"/>
              </w:rPr>
            </w:pPr>
            <w:r w:rsidRPr="00D94439">
              <w:rPr>
                <w:rFonts w:cs="Calibri"/>
                <w:sz w:val="24"/>
                <w:szCs w:val="24"/>
              </w:rPr>
              <w:lastRenderedPageBreak/>
              <w:t>3.5.</w:t>
            </w:r>
          </w:p>
        </w:tc>
        <w:tc>
          <w:tcPr>
            <w:tcW w:w="8526" w:type="dxa"/>
          </w:tcPr>
          <w:p w14:paraId="28BA605C" w14:textId="4F3047DC" w:rsidR="00A37371" w:rsidRPr="00D94439" w:rsidRDefault="00A37371" w:rsidP="000358CB">
            <w:pPr>
              <w:spacing w:after="0" w:line="240" w:lineRule="auto"/>
              <w:ind w:right="284"/>
              <w:outlineLvl w:val="0"/>
              <w:rPr>
                <w:rFonts w:cs="Calibri"/>
                <w:b/>
                <w:sz w:val="24"/>
                <w:szCs w:val="24"/>
              </w:rPr>
            </w:pPr>
            <w:r w:rsidRPr="00D94439">
              <w:rPr>
                <w:rFonts w:cs="Calibri"/>
                <w:sz w:val="24"/>
                <w:szCs w:val="24"/>
              </w:rPr>
              <w:t>Der Ausschluss aus dem Verein sowie die Streichung von der Mitgliederliste,</w:t>
            </w:r>
            <w:r w:rsidRPr="00D94439">
              <w:rPr>
                <w:rFonts w:cs="Calibri"/>
                <w:b/>
                <w:sz w:val="24"/>
                <w:szCs w:val="24"/>
              </w:rPr>
              <w:t xml:space="preserve"> </w:t>
            </w:r>
            <w:r w:rsidRPr="00D94439">
              <w:rPr>
                <w:rFonts w:cs="Calibri"/>
                <w:sz w:val="24"/>
                <w:szCs w:val="24"/>
              </w:rPr>
              <w:t>werden durch den Vorstand ausgesprochen und sind dem Betroffenen schriftlich mitzuteilen. Sie erfolgen an die letzte dem Verein bekannte Anschrift. Das Mitglied kann binnen zwei Wochen ab Ken</w:t>
            </w:r>
            <w:r w:rsidR="003C0E69" w:rsidRPr="00D94439">
              <w:rPr>
                <w:rFonts w:cs="Calibri"/>
                <w:sz w:val="24"/>
                <w:szCs w:val="24"/>
              </w:rPr>
              <w:t>ntnis des Ausschlusses</w:t>
            </w:r>
            <w:r w:rsidRPr="00D94439">
              <w:rPr>
                <w:rFonts w:cs="Calibri"/>
                <w:sz w:val="24"/>
                <w:szCs w:val="24"/>
              </w:rPr>
              <w:t>/der</w:t>
            </w:r>
            <w:r w:rsidRPr="00D94439">
              <w:rPr>
                <w:rFonts w:cs="Calibri"/>
                <w:b/>
                <w:sz w:val="24"/>
                <w:szCs w:val="24"/>
              </w:rPr>
              <w:t xml:space="preserve"> </w:t>
            </w:r>
            <w:r w:rsidRPr="00D94439">
              <w:rPr>
                <w:rFonts w:cs="Calibri"/>
                <w:sz w:val="24"/>
                <w:szCs w:val="24"/>
              </w:rPr>
              <w:t>Streichung von der Mitgliederliste dagegen schriftlich Einspruch beim Vorstand</w:t>
            </w:r>
            <w:r w:rsidRPr="00D94439">
              <w:rPr>
                <w:rFonts w:cs="Calibri"/>
                <w:b/>
                <w:sz w:val="24"/>
                <w:szCs w:val="24"/>
              </w:rPr>
              <w:t xml:space="preserve"> </w:t>
            </w:r>
            <w:r w:rsidR="003C0E69" w:rsidRPr="00D94439">
              <w:rPr>
                <w:rFonts w:cs="Calibri"/>
                <w:sz w:val="24"/>
                <w:szCs w:val="24"/>
              </w:rPr>
              <w:t xml:space="preserve">erheben. Die von der </w:t>
            </w:r>
            <w:r w:rsidRPr="00D94439">
              <w:rPr>
                <w:rFonts w:cs="Calibri"/>
                <w:sz w:val="24"/>
                <w:szCs w:val="24"/>
              </w:rPr>
              <w:t>Jahreshauptversammlung gewählte Schiedskommission</w:t>
            </w:r>
            <w:r w:rsidRPr="00D94439">
              <w:rPr>
                <w:rFonts w:cs="Calibri"/>
                <w:b/>
                <w:sz w:val="24"/>
                <w:szCs w:val="24"/>
              </w:rPr>
              <w:t xml:space="preserve"> </w:t>
            </w:r>
            <w:r w:rsidRPr="00D94439">
              <w:rPr>
                <w:rFonts w:cs="Calibri"/>
                <w:sz w:val="24"/>
                <w:szCs w:val="24"/>
              </w:rPr>
              <w:t>entscheidet binnen zwei Wochen ab Kenntnis des Einspruchs vereinsintern verbindlich über diesen.</w:t>
            </w:r>
          </w:p>
          <w:p w14:paraId="110F609C" w14:textId="77777777" w:rsidR="00771E6F" w:rsidRPr="00D94439" w:rsidRDefault="00771E6F" w:rsidP="000358CB">
            <w:pPr>
              <w:spacing w:after="0" w:line="240" w:lineRule="auto"/>
              <w:ind w:right="284"/>
              <w:rPr>
                <w:rFonts w:cs="Calibri"/>
                <w:sz w:val="24"/>
                <w:szCs w:val="24"/>
              </w:rPr>
            </w:pPr>
          </w:p>
        </w:tc>
      </w:tr>
      <w:tr w:rsidR="008A0E59" w:rsidRPr="00D94439" w14:paraId="7AE7CDD6" w14:textId="77777777" w:rsidTr="00961A46">
        <w:tc>
          <w:tcPr>
            <w:tcW w:w="1047" w:type="dxa"/>
          </w:tcPr>
          <w:p w14:paraId="32B1C50C" w14:textId="77777777" w:rsidR="00771E6F" w:rsidRPr="00D94439" w:rsidRDefault="00A37371" w:rsidP="000358CB">
            <w:pPr>
              <w:spacing w:after="0" w:line="240" w:lineRule="auto"/>
              <w:ind w:right="284"/>
              <w:rPr>
                <w:rFonts w:cs="Calibri"/>
                <w:sz w:val="24"/>
                <w:szCs w:val="24"/>
              </w:rPr>
            </w:pPr>
            <w:r w:rsidRPr="00D94439">
              <w:rPr>
                <w:rFonts w:cs="Calibri"/>
                <w:sz w:val="24"/>
                <w:szCs w:val="24"/>
              </w:rPr>
              <w:t>3.6.</w:t>
            </w:r>
          </w:p>
        </w:tc>
        <w:tc>
          <w:tcPr>
            <w:tcW w:w="8526" w:type="dxa"/>
          </w:tcPr>
          <w:p w14:paraId="68E13E21" w14:textId="77777777" w:rsidR="00A37371" w:rsidRPr="00D94439" w:rsidRDefault="00A37371" w:rsidP="000358CB">
            <w:pPr>
              <w:spacing w:after="0" w:line="240" w:lineRule="auto"/>
              <w:ind w:right="284"/>
              <w:outlineLvl w:val="0"/>
              <w:rPr>
                <w:rFonts w:cs="Calibri"/>
                <w:b/>
                <w:sz w:val="24"/>
                <w:szCs w:val="24"/>
              </w:rPr>
            </w:pPr>
            <w:r w:rsidRPr="00D94439">
              <w:rPr>
                <w:rFonts w:cs="Calibri"/>
                <w:sz w:val="24"/>
                <w:szCs w:val="24"/>
              </w:rPr>
              <w:t>Mit dem Erlöschen der Mitgliedschaft, erlischt jeglicher Anspruch an das Vermögen oder sonstige Einrichtungen des Vereins.</w:t>
            </w:r>
          </w:p>
          <w:p w14:paraId="2419553D" w14:textId="77777777" w:rsidR="00771E6F" w:rsidRPr="00D94439" w:rsidRDefault="00771E6F" w:rsidP="000358CB">
            <w:pPr>
              <w:spacing w:after="0" w:line="240" w:lineRule="auto"/>
              <w:ind w:right="284"/>
              <w:rPr>
                <w:rFonts w:cs="Calibri"/>
                <w:sz w:val="24"/>
                <w:szCs w:val="24"/>
              </w:rPr>
            </w:pPr>
          </w:p>
        </w:tc>
      </w:tr>
      <w:tr w:rsidR="00A37371" w:rsidRPr="00D94439" w14:paraId="22C02017" w14:textId="77777777" w:rsidTr="00961A46">
        <w:tc>
          <w:tcPr>
            <w:tcW w:w="1047" w:type="dxa"/>
          </w:tcPr>
          <w:p w14:paraId="29D0924A" w14:textId="77777777" w:rsidR="00A37371" w:rsidRPr="00D94439" w:rsidRDefault="00A37371" w:rsidP="000358CB">
            <w:pPr>
              <w:spacing w:after="0" w:line="240" w:lineRule="auto"/>
              <w:ind w:right="284"/>
              <w:rPr>
                <w:rFonts w:cs="Calibri"/>
                <w:b/>
                <w:sz w:val="24"/>
                <w:szCs w:val="24"/>
                <w:u w:val="single"/>
              </w:rPr>
            </w:pPr>
            <w:r w:rsidRPr="00D94439">
              <w:rPr>
                <w:rFonts w:cs="Calibri"/>
                <w:b/>
                <w:sz w:val="24"/>
                <w:szCs w:val="24"/>
                <w:u w:val="single"/>
              </w:rPr>
              <w:t>4.</w:t>
            </w:r>
          </w:p>
        </w:tc>
        <w:tc>
          <w:tcPr>
            <w:tcW w:w="8526" w:type="dxa"/>
          </w:tcPr>
          <w:p w14:paraId="4188EAFD" w14:textId="77777777" w:rsidR="00A37371" w:rsidRPr="00D94439" w:rsidRDefault="00A37371" w:rsidP="000358CB">
            <w:pPr>
              <w:spacing w:after="0" w:line="240" w:lineRule="auto"/>
              <w:ind w:right="284"/>
              <w:outlineLvl w:val="0"/>
              <w:rPr>
                <w:rFonts w:cs="Calibri"/>
                <w:b/>
                <w:sz w:val="24"/>
                <w:szCs w:val="24"/>
                <w:u w:val="single"/>
              </w:rPr>
            </w:pPr>
            <w:r w:rsidRPr="00D94439">
              <w:rPr>
                <w:rFonts w:cs="Calibri"/>
                <w:b/>
                <w:sz w:val="24"/>
                <w:szCs w:val="24"/>
                <w:u w:val="single"/>
              </w:rPr>
              <w:t>Rechte und Pflichten der Mitglieder</w:t>
            </w:r>
          </w:p>
          <w:p w14:paraId="3CABB80A" w14:textId="77777777" w:rsidR="00A37371" w:rsidRPr="00D94439" w:rsidRDefault="00A37371" w:rsidP="000358CB">
            <w:pPr>
              <w:spacing w:after="0" w:line="240" w:lineRule="auto"/>
              <w:ind w:right="284"/>
              <w:rPr>
                <w:rFonts w:cs="Calibri"/>
                <w:b/>
                <w:sz w:val="24"/>
                <w:szCs w:val="24"/>
                <w:u w:val="single"/>
              </w:rPr>
            </w:pPr>
          </w:p>
        </w:tc>
      </w:tr>
      <w:tr w:rsidR="00A37371" w:rsidRPr="00D94439" w14:paraId="150133E1" w14:textId="77777777" w:rsidTr="00961A46">
        <w:tc>
          <w:tcPr>
            <w:tcW w:w="1047" w:type="dxa"/>
          </w:tcPr>
          <w:p w14:paraId="3F9BDEA2" w14:textId="77777777" w:rsidR="00A37371" w:rsidRPr="00D94439" w:rsidRDefault="00A37371" w:rsidP="000358CB">
            <w:pPr>
              <w:spacing w:after="0" w:line="240" w:lineRule="auto"/>
              <w:ind w:right="284"/>
              <w:rPr>
                <w:rFonts w:cs="Calibri"/>
                <w:sz w:val="24"/>
                <w:szCs w:val="24"/>
              </w:rPr>
            </w:pPr>
            <w:r w:rsidRPr="00D94439">
              <w:rPr>
                <w:rFonts w:cs="Calibri"/>
                <w:sz w:val="24"/>
                <w:szCs w:val="24"/>
              </w:rPr>
              <w:t>4.1.</w:t>
            </w:r>
          </w:p>
        </w:tc>
        <w:tc>
          <w:tcPr>
            <w:tcW w:w="8526" w:type="dxa"/>
          </w:tcPr>
          <w:p w14:paraId="59B8C33E" w14:textId="77777777" w:rsidR="00A37371" w:rsidRPr="00D94439" w:rsidRDefault="00A37371" w:rsidP="000358CB">
            <w:pPr>
              <w:spacing w:after="0" w:line="240" w:lineRule="auto"/>
              <w:ind w:right="284"/>
              <w:outlineLvl w:val="0"/>
              <w:rPr>
                <w:rFonts w:cs="Calibri"/>
                <w:b/>
                <w:sz w:val="24"/>
                <w:szCs w:val="24"/>
              </w:rPr>
            </w:pPr>
            <w:r w:rsidRPr="00D94439">
              <w:rPr>
                <w:rFonts w:cs="Calibri"/>
                <w:sz w:val="24"/>
                <w:szCs w:val="24"/>
              </w:rPr>
              <w:t>Jedes aktive Mitglied hat das Recht,</w:t>
            </w:r>
          </w:p>
          <w:p w14:paraId="20270BED" w14:textId="77777777" w:rsidR="00A37371" w:rsidRPr="00D94439" w:rsidRDefault="00A37371" w:rsidP="000358CB">
            <w:pPr>
              <w:spacing w:after="0" w:line="240" w:lineRule="auto"/>
              <w:ind w:right="284"/>
              <w:rPr>
                <w:rFonts w:cs="Calibri"/>
                <w:sz w:val="24"/>
                <w:szCs w:val="24"/>
              </w:rPr>
            </w:pPr>
          </w:p>
        </w:tc>
      </w:tr>
      <w:tr w:rsidR="00A37371" w:rsidRPr="00D94439" w14:paraId="3888B86D" w14:textId="77777777" w:rsidTr="00961A46">
        <w:tc>
          <w:tcPr>
            <w:tcW w:w="1047" w:type="dxa"/>
          </w:tcPr>
          <w:p w14:paraId="6A2FFBBA" w14:textId="77777777" w:rsidR="00A37371" w:rsidRPr="00D94439" w:rsidRDefault="00A37371" w:rsidP="000358CB">
            <w:pPr>
              <w:spacing w:after="0" w:line="240" w:lineRule="auto"/>
              <w:ind w:right="284"/>
              <w:rPr>
                <w:rFonts w:cs="Calibri"/>
                <w:sz w:val="24"/>
                <w:szCs w:val="24"/>
              </w:rPr>
            </w:pPr>
            <w:r w:rsidRPr="00D94439">
              <w:rPr>
                <w:rFonts w:cs="Calibri"/>
                <w:sz w:val="24"/>
                <w:szCs w:val="24"/>
              </w:rPr>
              <w:t>4.1.1.</w:t>
            </w:r>
          </w:p>
        </w:tc>
        <w:tc>
          <w:tcPr>
            <w:tcW w:w="8526" w:type="dxa"/>
          </w:tcPr>
          <w:p w14:paraId="4DD9093A" w14:textId="77777777" w:rsidR="00A37371" w:rsidRPr="00D94439" w:rsidRDefault="00A37371" w:rsidP="000358CB">
            <w:pPr>
              <w:spacing w:after="0" w:line="240" w:lineRule="auto"/>
              <w:ind w:right="284"/>
              <w:outlineLvl w:val="0"/>
              <w:rPr>
                <w:rFonts w:cs="Calibri"/>
                <w:b/>
                <w:sz w:val="24"/>
                <w:szCs w:val="24"/>
              </w:rPr>
            </w:pPr>
            <w:r w:rsidRPr="00D94439">
              <w:rPr>
                <w:rFonts w:cs="Calibri"/>
                <w:sz w:val="24"/>
                <w:szCs w:val="24"/>
              </w:rPr>
              <w:t>an den Versammlungen des Vereins, den Abstimmungen und den Wahlen teilzunehmen.</w:t>
            </w:r>
          </w:p>
          <w:p w14:paraId="1A43DD2D" w14:textId="77777777" w:rsidR="00A37371" w:rsidRPr="00D94439" w:rsidRDefault="00A37371" w:rsidP="000358CB">
            <w:pPr>
              <w:spacing w:after="0" w:line="240" w:lineRule="auto"/>
              <w:ind w:right="284"/>
              <w:rPr>
                <w:rFonts w:cs="Calibri"/>
                <w:sz w:val="24"/>
                <w:szCs w:val="24"/>
              </w:rPr>
            </w:pPr>
          </w:p>
        </w:tc>
      </w:tr>
      <w:tr w:rsidR="00A37371" w:rsidRPr="00D94439" w14:paraId="1D4C021E" w14:textId="77777777" w:rsidTr="00961A46">
        <w:tc>
          <w:tcPr>
            <w:tcW w:w="1047" w:type="dxa"/>
          </w:tcPr>
          <w:p w14:paraId="70180676" w14:textId="77777777" w:rsidR="00A37371" w:rsidRPr="00D94439" w:rsidRDefault="00A37371" w:rsidP="000358CB">
            <w:pPr>
              <w:spacing w:after="0" w:line="240" w:lineRule="auto"/>
              <w:ind w:right="284"/>
              <w:rPr>
                <w:rFonts w:cs="Calibri"/>
                <w:sz w:val="24"/>
                <w:szCs w:val="24"/>
              </w:rPr>
            </w:pPr>
            <w:r w:rsidRPr="00D94439">
              <w:rPr>
                <w:rFonts w:cs="Calibri"/>
                <w:sz w:val="24"/>
                <w:szCs w:val="24"/>
              </w:rPr>
              <w:t>4.1.2</w:t>
            </w:r>
            <w:r w:rsidR="00AF1BD4" w:rsidRPr="00D94439">
              <w:rPr>
                <w:rFonts w:cs="Calibri"/>
                <w:sz w:val="24"/>
                <w:szCs w:val="24"/>
              </w:rPr>
              <w:t>.</w:t>
            </w:r>
          </w:p>
        </w:tc>
        <w:tc>
          <w:tcPr>
            <w:tcW w:w="8526" w:type="dxa"/>
          </w:tcPr>
          <w:p w14:paraId="64BCC70A" w14:textId="77777777" w:rsidR="00A37371" w:rsidRPr="00D94439" w:rsidRDefault="00A37371" w:rsidP="000358CB">
            <w:pPr>
              <w:spacing w:after="0" w:line="240" w:lineRule="auto"/>
              <w:ind w:right="284"/>
              <w:outlineLvl w:val="0"/>
              <w:rPr>
                <w:rFonts w:cs="Calibri"/>
                <w:b/>
                <w:sz w:val="24"/>
                <w:szCs w:val="24"/>
              </w:rPr>
            </w:pPr>
            <w:r w:rsidRPr="00D94439">
              <w:rPr>
                <w:rFonts w:cs="Calibri"/>
                <w:sz w:val="24"/>
                <w:szCs w:val="24"/>
              </w:rPr>
              <w:t>die Fachberatung und sonstige Angebote des Vereins in Anspruch zu nehmen,</w:t>
            </w:r>
          </w:p>
          <w:p w14:paraId="392CB34F" w14:textId="530EC141" w:rsidR="00A37371" w:rsidRPr="00D94439" w:rsidRDefault="00A37371" w:rsidP="00540234">
            <w:pPr>
              <w:spacing w:after="0" w:line="240" w:lineRule="auto"/>
              <w:ind w:right="284"/>
              <w:rPr>
                <w:rFonts w:cs="Calibri"/>
                <w:sz w:val="24"/>
                <w:szCs w:val="24"/>
              </w:rPr>
            </w:pPr>
            <w:r w:rsidRPr="00D94439">
              <w:rPr>
                <w:rFonts w:cs="Calibri"/>
                <w:sz w:val="24"/>
                <w:szCs w:val="24"/>
              </w:rPr>
              <w:t xml:space="preserve">die Fachzeitschrift des Landesverband </w:t>
            </w:r>
            <w:r w:rsidR="00540234" w:rsidRPr="00D94439">
              <w:rPr>
                <w:rFonts w:cs="Calibri"/>
                <w:sz w:val="24"/>
                <w:szCs w:val="24"/>
              </w:rPr>
              <w:t>Hessen der Kleingärtner e.V. zu erh</w:t>
            </w:r>
            <w:r w:rsidRPr="00D94439">
              <w:rPr>
                <w:rFonts w:cs="Calibri"/>
                <w:sz w:val="24"/>
                <w:szCs w:val="24"/>
              </w:rPr>
              <w:t>alten.</w:t>
            </w:r>
          </w:p>
          <w:p w14:paraId="02E7AE07" w14:textId="77777777" w:rsidR="00A37371" w:rsidRPr="00D94439" w:rsidRDefault="00A37371" w:rsidP="000358CB">
            <w:pPr>
              <w:tabs>
                <w:tab w:val="left" w:pos="1080"/>
              </w:tabs>
              <w:spacing w:after="0" w:line="240" w:lineRule="auto"/>
              <w:ind w:right="284"/>
              <w:rPr>
                <w:rFonts w:cs="Calibri"/>
                <w:sz w:val="24"/>
                <w:szCs w:val="24"/>
              </w:rPr>
            </w:pPr>
            <w:r w:rsidRPr="00D94439">
              <w:rPr>
                <w:rFonts w:cs="Calibri"/>
                <w:sz w:val="24"/>
                <w:szCs w:val="24"/>
              </w:rPr>
              <w:t>Den zu ermäßigten Prämiensätzen vom Landesverband gebotenen Versicherungsschutz in Anspruch zu nehmen.</w:t>
            </w:r>
          </w:p>
          <w:p w14:paraId="0D0BEB3C" w14:textId="77777777" w:rsidR="00A37371" w:rsidRPr="00D94439" w:rsidRDefault="00A37371" w:rsidP="000358CB">
            <w:pPr>
              <w:spacing w:after="0" w:line="240" w:lineRule="auto"/>
              <w:ind w:right="284"/>
              <w:rPr>
                <w:rFonts w:cs="Calibri"/>
                <w:sz w:val="24"/>
                <w:szCs w:val="24"/>
              </w:rPr>
            </w:pPr>
          </w:p>
        </w:tc>
      </w:tr>
      <w:tr w:rsidR="00A37371" w:rsidRPr="00D94439" w14:paraId="2EDE3291" w14:textId="77777777" w:rsidTr="00961A46">
        <w:tc>
          <w:tcPr>
            <w:tcW w:w="1047" w:type="dxa"/>
          </w:tcPr>
          <w:p w14:paraId="07F9EE8B" w14:textId="77777777" w:rsidR="00A37371" w:rsidRPr="00D94439" w:rsidRDefault="00A37371" w:rsidP="000358CB">
            <w:pPr>
              <w:spacing w:after="0" w:line="240" w:lineRule="auto"/>
              <w:ind w:right="284"/>
              <w:rPr>
                <w:rFonts w:cs="Calibri"/>
                <w:sz w:val="24"/>
                <w:szCs w:val="24"/>
              </w:rPr>
            </w:pPr>
            <w:r w:rsidRPr="00D94439">
              <w:rPr>
                <w:rFonts w:cs="Calibri"/>
                <w:sz w:val="24"/>
                <w:szCs w:val="24"/>
              </w:rPr>
              <w:t>4.2.</w:t>
            </w:r>
          </w:p>
        </w:tc>
        <w:tc>
          <w:tcPr>
            <w:tcW w:w="8526" w:type="dxa"/>
          </w:tcPr>
          <w:p w14:paraId="1A40F0D3" w14:textId="77777777" w:rsidR="00A37371" w:rsidRPr="00D94439" w:rsidRDefault="00A37371" w:rsidP="000358CB">
            <w:pPr>
              <w:spacing w:after="0" w:line="240" w:lineRule="auto"/>
              <w:ind w:right="284"/>
              <w:outlineLvl w:val="0"/>
              <w:rPr>
                <w:rFonts w:cs="Calibri"/>
                <w:b/>
                <w:sz w:val="24"/>
                <w:szCs w:val="24"/>
              </w:rPr>
            </w:pPr>
            <w:r w:rsidRPr="00D94439">
              <w:rPr>
                <w:rFonts w:cs="Calibri"/>
                <w:sz w:val="24"/>
                <w:szCs w:val="24"/>
              </w:rPr>
              <w:t>Jedes aktive Mitglied hat die Pflicht,</w:t>
            </w:r>
          </w:p>
          <w:p w14:paraId="486391D3" w14:textId="77777777" w:rsidR="00A37371" w:rsidRPr="00D94439" w:rsidRDefault="00A37371" w:rsidP="000358CB">
            <w:pPr>
              <w:spacing w:after="0" w:line="240" w:lineRule="auto"/>
              <w:ind w:right="284"/>
              <w:rPr>
                <w:rFonts w:cs="Calibri"/>
                <w:sz w:val="24"/>
                <w:szCs w:val="24"/>
              </w:rPr>
            </w:pPr>
          </w:p>
        </w:tc>
      </w:tr>
      <w:tr w:rsidR="000358CB" w:rsidRPr="00D94439" w14:paraId="4683425A" w14:textId="77777777" w:rsidTr="00961A46">
        <w:tc>
          <w:tcPr>
            <w:tcW w:w="1047" w:type="dxa"/>
          </w:tcPr>
          <w:p w14:paraId="1D46BDD8" w14:textId="77777777" w:rsidR="00A37371" w:rsidRPr="00D94439" w:rsidRDefault="00A37371" w:rsidP="000358CB">
            <w:pPr>
              <w:spacing w:after="0" w:line="240" w:lineRule="auto"/>
              <w:ind w:right="284"/>
              <w:rPr>
                <w:rFonts w:cs="Calibri"/>
                <w:color w:val="000000" w:themeColor="text1"/>
                <w:sz w:val="24"/>
                <w:szCs w:val="24"/>
              </w:rPr>
            </w:pPr>
            <w:r w:rsidRPr="00D94439">
              <w:rPr>
                <w:rFonts w:cs="Calibri"/>
                <w:color w:val="000000" w:themeColor="text1"/>
                <w:sz w:val="24"/>
                <w:szCs w:val="24"/>
              </w:rPr>
              <w:t>4.2.1</w:t>
            </w:r>
            <w:r w:rsidR="00AF1BD4" w:rsidRPr="00D94439">
              <w:rPr>
                <w:rFonts w:cs="Calibri"/>
                <w:color w:val="000000" w:themeColor="text1"/>
                <w:sz w:val="24"/>
                <w:szCs w:val="24"/>
              </w:rPr>
              <w:t>.</w:t>
            </w:r>
          </w:p>
        </w:tc>
        <w:tc>
          <w:tcPr>
            <w:tcW w:w="8526" w:type="dxa"/>
          </w:tcPr>
          <w:p w14:paraId="1D463B6A" w14:textId="77777777" w:rsidR="00E32D03" w:rsidRDefault="00A37371" w:rsidP="000358CB">
            <w:pPr>
              <w:spacing w:after="0" w:line="240" w:lineRule="auto"/>
              <w:ind w:right="284"/>
              <w:outlineLvl w:val="0"/>
              <w:rPr>
                <w:rFonts w:cs="Calibri"/>
                <w:color w:val="000000" w:themeColor="text1"/>
                <w:sz w:val="24"/>
                <w:szCs w:val="24"/>
              </w:rPr>
            </w:pPr>
            <w:r w:rsidRPr="00D94439">
              <w:rPr>
                <w:rFonts w:cs="Calibri"/>
                <w:color w:val="000000" w:themeColor="text1"/>
                <w:sz w:val="24"/>
                <w:szCs w:val="24"/>
              </w:rPr>
              <w:t xml:space="preserve">den von der Mitgliederversammlung beschlossenen Beitrag zu zahlen und sonstige festgesetzte Zahlungen und Leistungen gemäß Ziffer 5.1.2. der Satzung zu erbringen. Zahlungen für Beiträge, Pacht, </w:t>
            </w:r>
            <w:r w:rsidR="00E32D03">
              <w:rPr>
                <w:rFonts w:cs="Calibri"/>
                <w:color w:val="000000" w:themeColor="text1"/>
                <w:sz w:val="24"/>
                <w:szCs w:val="24"/>
              </w:rPr>
              <w:t>Umlagen und dergleichen sind am</w:t>
            </w:r>
          </w:p>
          <w:p w14:paraId="3DEDC0CA" w14:textId="5AAF9725" w:rsidR="00A37371" w:rsidRPr="00D94439" w:rsidRDefault="00A37371" w:rsidP="000358CB">
            <w:pPr>
              <w:spacing w:after="0" w:line="240" w:lineRule="auto"/>
              <w:ind w:right="284"/>
              <w:outlineLvl w:val="0"/>
              <w:rPr>
                <w:rFonts w:cs="Calibri"/>
                <w:b/>
                <w:color w:val="000000" w:themeColor="text1"/>
                <w:sz w:val="24"/>
                <w:szCs w:val="24"/>
              </w:rPr>
            </w:pPr>
            <w:r w:rsidRPr="00D94439">
              <w:rPr>
                <w:rFonts w:cs="Calibri"/>
                <w:color w:val="000000" w:themeColor="text1"/>
                <w:sz w:val="24"/>
                <w:szCs w:val="24"/>
              </w:rPr>
              <w:t>30.</w:t>
            </w:r>
            <w:r w:rsidR="00AF1BD4" w:rsidRPr="00D94439">
              <w:rPr>
                <w:rFonts w:cs="Calibri"/>
                <w:color w:val="000000" w:themeColor="text1"/>
                <w:sz w:val="24"/>
                <w:szCs w:val="24"/>
              </w:rPr>
              <w:t xml:space="preserve"> </w:t>
            </w:r>
            <w:r w:rsidRPr="00D94439">
              <w:rPr>
                <w:rFonts w:cs="Calibri"/>
                <w:color w:val="000000" w:themeColor="text1"/>
                <w:sz w:val="24"/>
                <w:szCs w:val="24"/>
              </w:rPr>
              <w:t>April jeden Jahres fällig. Erfolgt keine termingerechte Zahlung, werden die Beträge angemahnt. Der Betrag ist eine Bringschuld.</w:t>
            </w:r>
          </w:p>
          <w:p w14:paraId="6509DD7F" w14:textId="77777777" w:rsidR="00A37371" w:rsidRPr="00D94439" w:rsidRDefault="00A37371" w:rsidP="000358CB">
            <w:pPr>
              <w:spacing w:after="0" w:line="240" w:lineRule="auto"/>
              <w:ind w:right="284"/>
              <w:rPr>
                <w:rFonts w:cs="Calibri"/>
                <w:color w:val="000000" w:themeColor="text1"/>
                <w:sz w:val="24"/>
                <w:szCs w:val="24"/>
              </w:rPr>
            </w:pPr>
          </w:p>
        </w:tc>
      </w:tr>
      <w:tr w:rsidR="00A37371" w:rsidRPr="00D94439" w14:paraId="57FB75ED" w14:textId="77777777" w:rsidTr="00961A46">
        <w:tc>
          <w:tcPr>
            <w:tcW w:w="1047" w:type="dxa"/>
          </w:tcPr>
          <w:p w14:paraId="34956225" w14:textId="77777777" w:rsidR="00A37371" w:rsidRPr="00D94439" w:rsidRDefault="00A37371" w:rsidP="000358CB">
            <w:pPr>
              <w:spacing w:after="0" w:line="240" w:lineRule="auto"/>
              <w:ind w:right="284"/>
              <w:rPr>
                <w:rFonts w:cs="Calibri"/>
                <w:sz w:val="24"/>
                <w:szCs w:val="24"/>
              </w:rPr>
            </w:pPr>
            <w:r w:rsidRPr="00D94439">
              <w:rPr>
                <w:rFonts w:cs="Calibri"/>
                <w:sz w:val="24"/>
                <w:szCs w:val="24"/>
              </w:rPr>
              <w:t>4.2.2</w:t>
            </w:r>
            <w:r w:rsidR="00AF1BD4" w:rsidRPr="00D94439">
              <w:rPr>
                <w:rFonts w:cs="Calibri"/>
                <w:sz w:val="24"/>
                <w:szCs w:val="24"/>
              </w:rPr>
              <w:t>.</w:t>
            </w:r>
          </w:p>
        </w:tc>
        <w:tc>
          <w:tcPr>
            <w:tcW w:w="8526" w:type="dxa"/>
          </w:tcPr>
          <w:p w14:paraId="61E2EB0C" w14:textId="77777777" w:rsidR="00A37371" w:rsidRPr="00D94439" w:rsidRDefault="00A37371" w:rsidP="000358CB">
            <w:pPr>
              <w:tabs>
                <w:tab w:val="left" w:pos="600"/>
              </w:tabs>
              <w:spacing w:after="0" w:line="240" w:lineRule="auto"/>
              <w:ind w:right="284"/>
              <w:outlineLvl w:val="0"/>
              <w:rPr>
                <w:rFonts w:cs="Calibri"/>
                <w:b/>
                <w:sz w:val="24"/>
                <w:szCs w:val="24"/>
              </w:rPr>
            </w:pPr>
            <w:r w:rsidRPr="00D94439">
              <w:rPr>
                <w:rFonts w:cs="Calibri"/>
                <w:sz w:val="24"/>
                <w:szCs w:val="24"/>
              </w:rPr>
              <w:t>die Bestimmungen der Satzung zu befolgen.</w:t>
            </w:r>
          </w:p>
          <w:p w14:paraId="596021BF" w14:textId="77777777" w:rsidR="00A37371" w:rsidRPr="00D94439" w:rsidRDefault="00A37371" w:rsidP="000358CB">
            <w:pPr>
              <w:spacing w:after="0" w:line="240" w:lineRule="auto"/>
              <w:ind w:right="284"/>
              <w:rPr>
                <w:rFonts w:cs="Calibri"/>
                <w:sz w:val="24"/>
                <w:szCs w:val="24"/>
              </w:rPr>
            </w:pPr>
          </w:p>
        </w:tc>
      </w:tr>
      <w:tr w:rsidR="00A37371" w:rsidRPr="00D94439" w14:paraId="5AEDCC92" w14:textId="77777777" w:rsidTr="00961A46">
        <w:tc>
          <w:tcPr>
            <w:tcW w:w="1047" w:type="dxa"/>
          </w:tcPr>
          <w:p w14:paraId="64E7E142" w14:textId="77777777" w:rsidR="00A37371" w:rsidRPr="00D94439" w:rsidRDefault="00A37371" w:rsidP="000358CB">
            <w:pPr>
              <w:spacing w:after="0" w:line="240" w:lineRule="auto"/>
              <w:ind w:right="284"/>
              <w:rPr>
                <w:rFonts w:cs="Calibri"/>
                <w:sz w:val="24"/>
                <w:szCs w:val="24"/>
              </w:rPr>
            </w:pPr>
            <w:r w:rsidRPr="00D94439">
              <w:rPr>
                <w:rFonts w:cs="Calibri"/>
                <w:sz w:val="24"/>
                <w:szCs w:val="24"/>
              </w:rPr>
              <w:t>4.2.3</w:t>
            </w:r>
            <w:r w:rsidR="00AF1BD4" w:rsidRPr="00D94439">
              <w:rPr>
                <w:rFonts w:cs="Calibri"/>
                <w:sz w:val="24"/>
                <w:szCs w:val="24"/>
              </w:rPr>
              <w:t>.</w:t>
            </w:r>
          </w:p>
        </w:tc>
        <w:tc>
          <w:tcPr>
            <w:tcW w:w="8526" w:type="dxa"/>
          </w:tcPr>
          <w:p w14:paraId="2EB98ADA" w14:textId="77777777" w:rsidR="00A37371" w:rsidRPr="00D94439" w:rsidRDefault="00A37371" w:rsidP="000358CB">
            <w:pPr>
              <w:spacing w:after="0" w:line="240" w:lineRule="auto"/>
              <w:ind w:right="284"/>
              <w:outlineLvl w:val="0"/>
              <w:rPr>
                <w:rFonts w:cs="Calibri"/>
                <w:b/>
                <w:sz w:val="24"/>
                <w:szCs w:val="24"/>
              </w:rPr>
            </w:pPr>
            <w:r w:rsidRPr="00D94439">
              <w:rPr>
                <w:rFonts w:cs="Calibri"/>
                <w:sz w:val="24"/>
                <w:szCs w:val="24"/>
              </w:rPr>
              <w:t>die von der Mitgliederversammlung festgesetzten Gemeinschaftsarbeiten oder entsprechendes Ersatzgeld zu leisten.</w:t>
            </w:r>
          </w:p>
          <w:p w14:paraId="1F1099ED" w14:textId="77777777" w:rsidR="00A37371" w:rsidRPr="00D94439" w:rsidRDefault="00A37371" w:rsidP="000358CB">
            <w:pPr>
              <w:spacing w:after="0" w:line="240" w:lineRule="auto"/>
              <w:ind w:right="284"/>
              <w:rPr>
                <w:rFonts w:cs="Calibri"/>
                <w:sz w:val="24"/>
                <w:szCs w:val="24"/>
              </w:rPr>
            </w:pPr>
          </w:p>
        </w:tc>
      </w:tr>
      <w:tr w:rsidR="00A37371" w:rsidRPr="00D94439" w14:paraId="7AEEB6FB" w14:textId="77777777" w:rsidTr="00961A46">
        <w:tc>
          <w:tcPr>
            <w:tcW w:w="1047" w:type="dxa"/>
          </w:tcPr>
          <w:p w14:paraId="6FCDF512" w14:textId="77777777" w:rsidR="00A37371" w:rsidRPr="00D94439" w:rsidRDefault="00A37371" w:rsidP="000358CB">
            <w:pPr>
              <w:spacing w:after="0" w:line="240" w:lineRule="auto"/>
              <w:ind w:right="284"/>
              <w:rPr>
                <w:rFonts w:cs="Calibri"/>
                <w:sz w:val="24"/>
                <w:szCs w:val="24"/>
              </w:rPr>
            </w:pPr>
            <w:r w:rsidRPr="00D94439">
              <w:rPr>
                <w:rFonts w:cs="Calibri"/>
                <w:sz w:val="24"/>
                <w:szCs w:val="24"/>
              </w:rPr>
              <w:t>4.2.4</w:t>
            </w:r>
            <w:r w:rsidR="00AF1BD4" w:rsidRPr="00D94439">
              <w:rPr>
                <w:rFonts w:cs="Calibri"/>
                <w:sz w:val="24"/>
                <w:szCs w:val="24"/>
              </w:rPr>
              <w:t>.</w:t>
            </w:r>
          </w:p>
        </w:tc>
        <w:tc>
          <w:tcPr>
            <w:tcW w:w="8526" w:type="dxa"/>
          </w:tcPr>
          <w:p w14:paraId="4B3FB34B" w14:textId="77777777" w:rsidR="007141AD" w:rsidRPr="00D94439" w:rsidRDefault="007141AD" w:rsidP="000358CB">
            <w:pPr>
              <w:tabs>
                <w:tab w:val="left" w:pos="600"/>
              </w:tabs>
              <w:spacing w:after="0" w:line="240" w:lineRule="auto"/>
              <w:ind w:right="284"/>
              <w:outlineLvl w:val="0"/>
              <w:rPr>
                <w:rFonts w:cs="Calibri"/>
                <w:b/>
                <w:sz w:val="24"/>
                <w:szCs w:val="24"/>
              </w:rPr>
            </w:pPr>
            <w:r w:rsidRPr="00D94439">
              <w:rPr>
                <w:rFonts w:cs="Calibri"/>
                <w:sz w:val="24"/>
                <w:szCs w:val="24"/>
              </w:rPr>
              <w:t>die Bestimmungen des Pachtvertrages einzuhalten, der auf den Verpflichtungen</w:t>
            </w:r>
          </w:p>
          <w:p w14:paraId="65CE128B" w14:textId="77777777" w:rsidR="007141AD" w:rsidRPr="00D94439" w:rsidRDefault="007141AD" w:rsidP="000358CB">
            <w:pPr>
              <w:spacing w:after="0" w:line="240" w:lineRule="auto"/>
              <w:ind w:right="284"/>
              <w:rPr>
                <w:rFonts w:cs="Calibri"/>
                <w:sz w:val="24"/>
                <w:szCs w:val="24"/>
              </w:rPr>
            </w:pPr>
            <w:r w:rsidRPr="00D94439">
              <w:rPr>
                <w:rFonts w:cs="Calibri"/>
                <w:sz w:val="24"/>
                <w:szCs w:val="24"/>
              </w:rPr>
              <w:t>des Generalpächters (Verein) gegenüber dem Grundstückseigentümer beruht.</w:t>
            </w:r>
          </w:p>
          <w:p w14:paraId="2DAA5795" w14:textId="77777777" w:rsidR="00A37371" w:rsidRPr="00D94439" w:rsidRDefault="00A37371" w:rsidP="000358CB">
            <w:pPr>
              <w:spacing w:after="0" w:line="240" w:lineRule="auto"/>
              <w:ind w:right="284"/>
              <w:rPr>
                <w:rFonts w:cs="Calibri"/>
                <w:sz w:val="24"/>
                <w:szCs w:val="24"/>
              </w:rPr>
            </w:pPr>
          </w:p>
        </w:tc>
      </w:tr>
      <w:tr w:rsidR="000358CB" w:rsidRPr="00D94439" w14:paraId="10E51464" w14:textId="77777777" w:rsidTr="00961A46">
        <w:tc>
          <w:tcPr>
            <w:tcW w:w="1047" w:type="dxa"/>
          </w:tcPr>
          <w:p w14:paraId="32EEC2CE" w14:textId="77777777" w:rsidR="00A37371" w:rsidRPr="00D94439" w:rsidRDefault="007141AD" w:rsidP="000358CB">
            <w:pPr>
              <w:spacing w:after="0" w:line="240" w:lineRule="auto"/>
              <w:ind w:right="284"/>
              <w:rPr>
                <w:rFonts w:cs="Calibri"/>
                <w:color w:val="000000" w:themeColor="text1"/>
                <w:sz w:val="24"/>
                <w:szCs w:val="24"/>
              </w:rPr>
            </w:pPr>
            <w:r w:rsidRPr="00D94439">
              <w:rPr>
                <w:rFonts w:cs="Calibri"/>
                <w:color w:val="000000" w:themeColor="text1"/>
                <w:sz w:val="24"/>
                <w:szCs w:val="24"/>
              </w:rPr>
              <w:t>4.2.5</w:t>
            </w:r>
            <w:r w:rsidR="00AF1BD4" w:rsidRPr="00D94439">
              <w:rPr>
                <w:rFonts w:cs="Calibri"/>
                <w:color w:val="000000" w:themeColor="text1"/>
                <w:sz w:val="24"/>
                <w:szCs w:val="24"/>
              </w:rPr>
              <w:t>.</w:t>
            </w:r>
          </w:p>
        </w:tc>
        <w:tc>
          <w:tcPr>
            <w:tcW w:w="8526" w:type="dxa"/>
          </w:tcPr>
          <w:p w14:paraId="0CB429FD" w14:textId="77777777" w:rsidR="007141AD" w:rsidRPr="00D94439" w:rsidRDefault="007141AD" w:rsidP="000358CB">
            <w:pPr>
              <w:spacing w:after="0" w:line="240" w:lineRule="auto"/>
              <w:ind w:right="284"/>
              <w:outlineLvl w:val="0"/>
              <w:rPr>
                <w:rFonts w:cs="Calibri"/>
                <w:b/>
                <w:color w:val="000000" w:themeColor="text1"/>
                <w:sz w:val="24"/>
                <w:szCs w:val="24"/>
              </w:rPr>
            </w:pPr>
            <w:r w:rsidRPr="00D94439">
              <w:rPr>
                <w:rFonts w:cs="Calibri"/>
                <w:color w:val="000000" w:themeColor="text1"/>
                <w:sz w:val="24"/>
                <w:szCs w:val="24"/>
              </w:rPr>
              <w:t>den gepachteten Kleingarten entsprechend den Bestimmungen des</w:t>
            </w:r>
            <w:r w:rsidRPr="00D94439">
              <w:rPr>
                <w:rFonts w:cs="Calibri"/>
                <w:b/>
                <w:color w:val="000000" w:themeColor="text1"/>
                <w:sz w:val="24"/>
                <w:szCs w:val="24"/>
              </w:rPr>
              <w:t xml:space="preserve"> </w:t>
            </w:r>
            <w:r w:rsidRPr="00D94439">
              <w:rPr>
                <w:rFonts w:cs="Calibri"/>
                <w:color w:val="000000" w:themeColor="text1"/>
                <w:sz w:val="24"/>
                <w:szCs w:val="24"/>
              </w:rPr>
              <w:t>Bundeskleingartengesetzes unter Befolgung der Gartenordnung zu bewirtschaften.</w:t>
            </w:r>
          </w:p>
          <w:p w14:paraId="76BB7785" w14:textId="77777777" w:rsidR="00A37371" w:rsidRPr="00D94439" w:rsidRDefault="00A37371" w:rsidP="000358CB">
            <w:pPr>
              <w:spacing w:after="0" w:line="240" w:lineRule="auto"/>
              <w:ind w:right="284"/>
              <w:rPr>
                <w:rFonts w:cs="Calibri"/>
                <w:color w:val="000000" w:themeColor="text1"/>
                <w:sz w:val="24"/>
                <w:szCs w:val="24"/>
              </w:rPr>
            </w:pPr>
          </w:p>
        </w:tc>
      </w:tr>
      <w:tr w:rsidR="00A37371" w:rsidRPr="00D94439" w14:paraId="405EC96D" w14:textId="77777777" w:rsidTr="00961A46">
        <w:tc>
          <w:tcPr>
            <w:tcW w:w="1047" w:type="dxa"/>
          </w:tcPr>
          <w:p w14:paraId="3F4C0989" w14:textId="77777777" w:rsidR="00A37371" w:rsidRPr="00D94439" w:rsidRDefault="007141AD" w:rsidP="000358CB">
            <w:pPr>
              <w:spacing w:after="0" w:line="240" w:lineRule="auto"/>
              <w:ind w:right="284"/>
              <w:rPr>
                <w:rFonts w:cs="Calibri"/>
                <w:sz w:val="24"/>
                <w:szCs w:val="24"/>
              </w:rPr>
            </w:pPr>
            <w:r w:rsidRPr="00D94439">
              <w:rPr>
                <w:rFonts w:cs="Calibri"/>
                <w:sz w:val="24"/>
                <w:szCs w:val="24"/>
              </w:rPr>
              <w:t>4.3.</w:t>
            </w:r>
          </w:p>
        </w:tc>
        <w:tc>
          <w:tcPr>
            <w:tcW w:w="8526" w:type="dxa"/>
          </w:tcPr>
          <w:p w14:paraId="63169200" w14:textId="77777777" w:rsidR="007141AD" w:rsidRPr="00D94439" w:rsidRDefault="007141AD" w:rsidP="000358CB">
            <w:pPr>
              <w:spacing w:after="0" w:line="240" w:lineRule="auto"/>
              <w:ind w:right="284"/>
              <w:outlineLvl w:val="0"/>
              <w:rPr>
                <w:rFonts w:cs="Calibri"/>
                <w:b/>
                <w:sz w:val="24"/>
                <w:szCs w:val="24"/>
              </w:rPr>
            </w:pPr>
            <w:r w:rsidRPr="00D94439">
              <w:rPr>
                <w:rFonts w:cs="Calibri"/>
                <w:sz w:val="24"/>
                <w:szCs w:val="24"/>
              </w:rPr>
              <w:t>Fördernde Mitglieder haben die Ziffer 4.1.1. und 4.1.2. genannten Rechte sowie</w:t>
            </w:r>
            <w:r w:rsidRPr="00D94439">
              <w:rPr>
                <w:rFonts w:cs="Calibri"/>
                <w:b/>
                <w:sz w:val="24"/>
                <w:szCs w:val="24"/>
              </w:rPr>
              <w:t xml:space="preserve"> </w:t>
            </w:r>
            <w:r w:rsidRPr="00D94439">
              <w:rPr>
                <w:rFonts w:cs="Calibri"/>
                <w:sz w:val="24"/>
                <w:szCs w:val="24"/>
              </w:rPr>
              <w:t>die Pflicht, den satzungsgemäßen Beitrag zu bezahlen. Sie sind wählbar.</w:t>
            </w:r>
          </w:p>
          <w:p w14:paraId="6EFED195" w14:textId="77777777" w:rsidR="00A37371" w:rsidRPr="00D94439" w:rsidRDefault="00A37371" w:rsidP="000358CB">
            <w:pPr>
              <w:spacing w:after="0" w:line="240" w:lineRule="auto"/>
              <w:ind w:right="284"/>
              <w:rPr>
                <w:rFonts w:cs="Calibri"/>
                <w:sz w:val="24"/>
                <w:szCs w:val="24"/>
              </w:rPr>
            </w:pPr>
          </w:p>
          <w:p w14:paraId="73EC03E8" w14:textId="4EB7748B" w:rsidR="00540234" w:rsidRPr="00D94439" w:rsidRDefault="00540234" w:rsidP="000358CB">
            <w:pPr>
              <w:spacing w:after="0" w:line="240" w:lineRule="auto"/>
              <w:ind w:right="284"/>
              <w:rPr>
                <w:rFonts w:cs="Calibri"/>
                <w:sz w:val="24"/>
                <w:szCs w:val="24"/>
              </w:rPr>
            </w:pPr>
          </w:p>
        </w:tc>
      </w:tr>
      <w:tr w:rsidR="00A37371" w:rsidRPr="00D94439" w14:paraId="6EC24368" w14:textId="77777777" w:rsidTr="00961A46">
        <w:tc>
          <w:tcPr>
            <w:tcW w:w="1047" w:type="dxa"/>
          </w:tcPr>
          <w:p w14:paraId="0F62350A" w14:textId="77777777" w:rsidR="00A37371" w:rsidRPr="00D94439" w:rsidRDefault="007141AD" w:rsidP="000358CB">
            <w:pPr>
              <w:spacing w:after="0" w:line="240" w:lineRule="auto"/>
              <w:ind w:right="284"/>
              <w:rPr>
                <w:rFonts w:cs="Calibri"/>
                <w:b/>
                <w:sz w:val="24"/>
                <w:szCs w:val="24"/>
                <w:u w:val="single"/>
              </w:rPr>
            </w:pPr>
            <w:r w:rsidRPr="00D94439">
              <w:rPr>
                <w:rFonts w:cs="Calibri"/>
                <w:b/>
                <w:sz w:val="24"/>
                <w:szCs w:val="24"/>
                <w:u w:val="single"/>
              </w:rPr>
              <w:lastRenderedPageBreak/>
              <w:t>5.</w:t>
            </w:r>
          </w:p>
        </w:tc>
        <w:tc>
          <w:tcPr>
            <w:tcW w:w="8526" w:type="dxa"/>
          </w:tcPr>
          <w:p w14:paraId="45997D53" w14:textId="77777777" w:rsidR="007141AD" w:rsidRPr="00D94439" w:rsidRDefault="007141AD" w:rsidP="000358CB">
            <w:pPr>
              <w:spacing w:after="0" w:line="240" w:lineRule="auto"/>
              <w:ind w:right="284"/>
              <w:outlineLvl w:val="0"/>
              <w:rPr>
                <w:rFonts w:cs="Calibri"/>
                <w:b/>
                <w:sz w:val="24"/>
                <w:szCs w:val="24"/>
                <w:u w:val="single"/>
              </w:rPr>
            </w:pPr>
            <w:r w:rsidRPr="00D94439">
              <w:rPr>
                <w:rFonts w:cs="Calibri"/>
                <w:b/>
                <w:sz w:val="24"/>
                <w:szCs w:val="24"/>
                <w:u w:val="single"/>
              </w:rPr>
              <w:t>Mitgliederversammlung</w:t>
            </w:r>
          </w:p>
          <w:p w14:paraId="2C69B7F0" w14:textId="77777777" w:rsidR="00A37371" w:rsidRPr="00D94439" w:rsidRDefault="00A37371" w:rsidP="000358CB">
            <w:pPr>
              <w:spacing w:after="0" w:line="240" w:lineRule="auto"/>
              <w:ind w:right="284"/>
              <w:rPr>
                <w:rFonts w:cs="Calibri"/>
                <w:b/>
                <w:sz w:val="24"/>
                <w:szCs w:val="24"/>
                <w:u w:val="single"/>
              </w:rPr>
            </w:pPr>
          </w:p>
        </w:tc>
      </w:tr>
      <w:tr w:rsidR="00A37371" w:rsidRPr="00D94439" w14:paraId="59F0DBDE" w14:textId="77777777" w:rsidTr="00961A46">
        <w:tc>
          <w:tcPr>
            <w:tcW w:w="1047" w:type="dxa"/>
          </w:tcPr>
          <w:p w14:paraId="2DA0E917" w14:textId="77777777" w:rsidR="00A37371" w:rsidRPr="00D94439" w:rsidRDefault="007141AD" w:rsidP="000358CB">
            <w:pPr>
              <w:spacing w:after="0" w:line="240" w:lineRule="auto"/>
              <w:ind w:right="284"/>
              <w:rPr>
                <w:rFonts w:cs="Calibri"/>
                <w:sz w:val="24"/>
                <w:szCs w:val="24"/>
              </w:rPr>
            </w:pPr>
            <w:r w:rsidRPr="00D94439">
              <w:rPr>
                <w:rFonts w:cs="Calibri"/>
                <w:sz w:val="24"/>
                <w:szCs w:val="24"/>
              </w:rPr>
              <w:t>5.1.</w:t>
            </w:r>
          </w:p>
        </w:tc>
        <w:tc>
          <w:tcPr>
            <w:tcW w:w="8526" w:type="dxa"/>
          </w:tcPr>
          <w:p w14:paraId="111AD806" w14:textId="6B70121A" w:rsidR="007141AD" w:rsidRPr="00D94439" w:rsidRDefault="007141AD" w:rsidP="000358CB">
            <w:pPr>
              <w:spacing w:after="0" w:line="240" w:lineRule="auto"/>
              <w:ind w:right="284"/>
              <w:outlineLvl w:val="0"/>
              <w:rPr>
                <w:rFonts w:cs="Calibri"/>
                <w:b/>
                <w:sz w:val="24"/>
                <w:szCs w:val="24"/>
              </w:rPr>
            </w:pPr>
            <w:r w:rsidRPr="00D94439">
              <w:rPr>
                <w:rFonts w:cs="Calibri"/>
                <w:sz w:val="24"/>
                <w:szCs w:val="24"/>
              </w:rPr>
              <w:t>Die Mitgliederversammlung ist das oberste Organ des Vereins. Sie hat mindestens</w:t>
            </w:r>
            <w:r w:rsidRPr="00D94439">
              <w:rPr>
                <w:rFonts w:cs="Calibri"/>
                <w:b/>
                <w:sz w:val="24"/>
                <w:szCs w:val="24"/>
              </w:rPr>
              <w:t xml:space="preserve"> </w:t>
            </w:r>
            <w:r w:rsidRPr="00D94439">
              <w:rPr>
                <w:rFonts w:cs="Calibri"/>
                <w:sz w:val="24"/>
                <w:szCs w:val="24"/>
              </w:rPr>
              <w:t>einmal im Kalenderjahr als Hauptversammlung stattzufinden. Die Jahreshauptversammlung findet in den ersten drei Monaten des Kalenderjahres statt. Die Einladung erfolgt durch den Vorstand. Termin und Tagesordnung sowie der Ort der Jahreshauptversammlung werden zwei Wochen vorher durch schriftliche Benachrichtigung der Mitglieder sowie durch Aushang in den Anlagen bekanntgegeben. Die Einladung zu den sonstigen Mitgliederversammlungen erfolgt in gleicher Weise. Die Jahreshauptversammlung bzw. Mitgliederversammlung haben insbesondere folgende Aufgaben:</w:t>
            </w:r>
          </w:p>
          <w:p w14:paraId="4DDE084A" w14:textId="77777777" w:rsidR="00A37371" w:rsidRPr="00D94439" w:rsidRDefault="00A37371" w:rsidP="000358CB">
            <w:pPr>
              <w:spacing w:after="0" w:line="240" w:lineRule="auto"/>
              <w:ind w:right="284"/>
              <w:rPr>
                <w:rFonts w:cs="Calibri"/>
                <w:sz w:val="24"/>
                <w:szCs w:val="24"/>
              </w:rPr>
            </w:pPr>
          </w:p>
        </w:tc>
      </w:tr>
      <w:tr w:rsidR="00A37371" w:rsidRPr="00D94439" w14:paraId="572B023B" w14:textId="77777777" w:rsidTr="00961A46">
        <w:tc>
          <w:tcPr>
            <w:tcW w:w="1047" w:type="dxa"/>
          </w:tcPr>
          <w:p w14:paraId="082FBD73" w14:textId="77777777" w:rsidR="00A37371" w:rsidRPr="00D94439" w:rsidRDefault="007141AD" w:rsidP="000358CB">
            <w:pPr>
              <w:spacing w:after="0" w:line="240" w:lineRule="auto"/>
              <w:ind w:right="284"/>
              <w:rPr>
                <w:rFonts w:cs="Calibri"/>
                <w:sz w:val="24"/>
                <w:szCs w:val="24"/>
              </w:rPr>
            </w:pPr>
            <w:r w:rsidRPr="00D94439">
              <w:rPr>
                <w:rFonts w:cs="Calibri"/>
                <w:sz w:val="24"/>
                <w:szCs w:val="24"/>
              </w:rPr>
              <w:t>5.1.1</w:t>
            </w:r>
          </w:p>
        </w:tc>
        <w:tc>
          <w:tcPr>
            <w:tcW w:w="8526" w:type="dxa"/>
          </w:tcPr>
          <w:p w14:paraId="2A83AA8A" w14:textId="77777777" w:rsidR="007141AD" w:rsidRPr="00D94439" w:rsidRDefault="007141AD" w:rsidP="000358CB">
            <w:pPr>
              <w:spacing w:after="0" w:line="240" w:lineRule="auto"/>
              <w:ind w:right="284"/>
              <w:outlineLvl w:val="0"/>
              <w:rPr>
                <w:rFonts w:cs="Calibri"/>
                <w:b/>
                <w:sz w:val="24"/>
                <w:szCs w:val="24"/>
              </w:rPr>
            </w:pPr>
            <w:r w:rsidRPr="00D94439">
              <w:rPr>
                <w:rFonts w:cs="Calibri"/>
                <w:sz w:val="24"/>
                <w:szCs w:val="24"/>
              </w:rPr>
              <w:t xml:space="preserve">Entgegennahme des Tätigkeitsberichts des Vorstandes, des Kassenberichtes, des Berichtes der Kassenprüfer und die Entscheidung über die Entlastung des Vorstandes. </w:t>
            </w:r>
          </w:p>
          <w:p w14:paraId="183227BB" w14:textId="77777777" w:rsidR="00A37371" w:rsidRPr="00D94439" w:rsidRDefault="00A37371" w:rsidP="000358CB">
            <w:pPr>
              <w:spacing w:after="0" w:line="240" w:lineRule="auto"/>
              <w:ind w:right="284"/>
              <w:rPr>
                <w:rFonts w:cs="Calibri"/>
                <w:sz w:val="24"/>
                <w:szCs w:val="24"/>
              </w:rPr>
            </w:pPr>
          </w:p>
        </w:tc>
      </w:tr>
      <w:tr w:rsidR="00A37371" w:rsidRPr="00D94439" w14:paraId="73EDDC47" w14:textId="77777777" w:rsidTr="00961A46">
        <w:tc>
          <w:tcPr>
            <w:tcW w:w="1047" w:type="dxa"/>
          </w:tcPr>
          <w:p w14:paraId="28016E59" w14:textId="77777777" w:rsidR="00A37371" w:rsidRPr="00D94439" w:rsidRDefault="007141AD" w:rsidP="000358CB">
            <w:pPr>
              <w:spacing w:after="0" w:line="240" w:lineRule="auto"/>
              <w:ind w:right="284"/>
              <w:rPr>
                <w:rFonts w:cs="Calibri"/>
                <w:sz w:val="24"/>
                <w:szCs w:val="24"/>
              </w:rPr>
            </w:pPr>
            <w:r w:rsidRPr="00D94439">
              <w:rPr>
                <w:rFonts w:cs="Calibri"/>
                <w:sz w:val="24"/>
                <w:szCs w:val="24"/>
              </w:rPr>
              <w:t>5.1.2</w:t>
            </w:r>
          </w:p>
        </w:tc>
        <w:tc>
          <w:tcPr>
            <w:tcW w:w="8526" w:type="dxa"/>
          </w:tcPr>
          <w:p w14:paraId="59F308CC" w14:textId="77777777" w:rsidR="007141AD" w:rsidRPr="00D94439" w:rsidRDefault="007141AD" w:rsidP="000358CB">
            <w:pPr>
              <w:spacing w:after="0" w:line="240" w:lineRule="auto"/>
              <w:ind w:right="284"/>
              <w:outlineLvl w:val="0"/>
              <w:rPr>
                <w:rFonts w:cs="Calibri"/>
                <w:b/>
                <w:sz w:val="24"/>
                <w:szCs w:val="24"/>
              </w:rPr>
            </w:pPr>
            <w:r w:rsidRPr="00D94439">
              <w:rPr>
                <w:rFonts w:cs="Calibri"/>
                <w:sz w:val="24"/>
                <w:szCs w:val="24"/>
              </w:rPr>
              <w:t>Festsetzung der Aufnahmegebühren und Mitgliedsbeiträgen, die erhoben werden, sowie Höhe, Fälligkeit und Zahlungsweise.</w:t>
            </w:r>
          </w:p>
          <w:p w14:paraId="5BA56A5A" w14:textId="77777777" w:rsidR="00A37371" w:rsidRPr="00D94439" w:rsidRDefault="00A37371" w:rsidP="000358CB">
            <w:pPr>
              <w:spacing w:after="0" w:line="240" w:lineRule="auto"/>
              <w:ind w:right="284"/>
              <w:rPr>
                <w:rFonts w:cs="Calibri"/>
                <w:sz w:val="24"/>
                <w:szCs w:val="24"/>
              </w:rPr>
            </w:pPr>
          </w:p>
        </w:tc>
      </w:tr>
      <w:tr w:rsidR="00A37371" w:rsidRPr="00D94439" w14:paraId="70AB45FE" w14:textId="77777777" w:rsidTr="00961A46">
        <w:tc>
          <w:tcPr>
            <w:tcW w:w="1047" w:type="dxa"/>
          </w:tcPr>
          <w:p w14:paraId="07288AFB" w14:textId="77777777" w:rsidR="00A37371" w:rsidRPr="00D94439" w:rsidRDefault="007141AD" w:rsidP="000358CB">
            <w:pPr>
              <w:spacing w:after="0" w:line="240" w:lineRule="auto"/>
              <w:ind w:right="284"/>
              <w:rPr>
                <w:rFonts w:cs="Calibri"/>
                <w:sz w:val="24"/>
                <w:szCs w:val="24"/>
              </w:rPr>
            </w:pPr>
            <w:r w:rsidRPr="00D94439">
              <w:rPr>
                <w:rFonts w:cs="Calibri"/>
                <w:sz w:val="24"/>
                <w:szCs w:val="24"/>
              </w:rPr>
              <w:t>5.1.3</w:t>
            </w:r>
          </w:p>
        </w:tc>
        <w:tc>
          <w:tcPr>
            <w:tcW w:w="8526" w:type="dxa"/>
          </w:tcPr>
          <w:p w14:paraId="396863F9" w14:textId="77777777" w:rsidR="00A37371" w:rsidRPr="00D94439" w:rsidRDefault="007141AD" w:rsidP="000358CB">
            <w:pPr>
              <w:spacing w:after="0" w:line="240" w:lineRule="auto"/>
              <w:ind w:right="284"/>
              <w:outlineLvl w:val="0"/>
              <w:rPr>
                <w:rFonts w:cs="Calibri"/>
                <w:sz w:val="24"/>
                <w:szCs w:val="24"/>
              </w:rPr>
            </w:pPr>
            <w:r w:rsidRPr="00D94439">
              <w:rPr>
                <w:rFonts w:cs="Calibri"/>
                <w:sz w:val="24"/>
                <w:szCs w:val="24"/>
              </w:rPr>
              <w:t>Daneben beschließt die Mitgliederversammlung über Gemeinschaftsarbeiten der Mitglieder für die vereinseigenen Kleingartenanlagen sowie die Höhe und Fälligkeit von Selbstkostenorientierten Kostenumlagen für Dienstleistungen des Vereins an seine Mitglieder. Dazu kann eine Beitrags- und Umlageordnung, die auch ein Entgelt für nicht erbrachte Gemeinschaftsarbeiten enthalten kann, beschlossen werden, die nicht Bestandteil der Vereinssatzung ist.</w:t>
            </w:r>
          </w:p>
          <w:p w14:paraId="74D02869" w14:textId="77777777" w:rsidR="00995CE9" w:rsidRPr="00D94439" w:rsidRDefault="00995CE9" w:rsidP="000358CB">
            <w:pPr>
              <w:spacing w:after="0" w:line="240" w:lineRule="auto"/>
              <w:ind w:right="284"/>
              <w:outlineLvl w:val="0"/>
              <w:rPr>
                <w:rFonts w:cs="Calibri"/>
                <w:sz w:val="24"/>
                <w:szCs w:val="24"/>
              </w:rPr>
            </w:pPr>
          </w:p>
        </w:tc>
      </w:tr>
      <w:tr w:rsidR="007141AD" w:rsidRPr="00D94439" w14:paraId="17AF0685" w14:textId="77777777" w:rsidTr="00961A46">
        <w:tc>
          <w:tcPr>
            <w:tcW w:w="1047" w:type="dxa"/>
          </w:tcPr>
          <w:p w14:paraId="75A9193B" w14:textId="77777777" w:rsidR="007141AD" w:rsidRPr="00D94439" w:rsidRDefault="007141AD" w:rsidP="000358CB">
            <w:pPr>
              <w:spacing w:after="0" w:line="240" w:lineRule="auto"/>
              <w:ind w:right="284"/>
              <w:rPr>
                <w:rFonts w:cs="Calibri"/>
                <w:sz w:val="24"/>
                <w:szCs w:val="24"/>
              </w:rPr>
            </w:pPr>
            <w:r w:rsidRPr="00D94439">
              <w:rPr>
                <w:rFonts w:cs="Calibri"/>
                <w:sz w:val="24"/>
                <w:szCs w:val="24"/>
              </w:rPr>
              <w:t>5.1.4</w:t>
            </w:r>
          </w:p>
        </w:tc>
        <w:tc>
          <w:tcPr>
            <w:tcW w:w="8526" w:type="dxa"/>
          </w:tcPr>
          <w:p w14:paraId="7339E54A" w14:textId="77777777" w:rsidR="007141AD" w:rsidRPr="00D94439" w:rsidRDefault="007141AD" w:rsidP="000358CB">
            <w:pPr>
              <w:spacing w:after="0" w:line="240" w:lineRule="auto"/>
              <w:ind w:right="284"/>
              <w:outlineLvl w:val="0"/>
              <w:rPr>
                <w:rFonts w:cs="Calibri"/>
                <w:b/>
                <w:sz w:val="24"/>
                <w:szCs w:val="24"/>
              </w:rPr>
            </w:pPr>
            <w:r w:rsidRPr="00D94439">
              <w:rPr>
                <w:rFonts w:cs="Calibri"/>
                <w:sz w:val="24"/>
                <w:szCs w:val="24"/>
              </w:rPr>
              <w:t>Erledigung der eingebrachten Anträge.</w:t>
            </w:r>
          </w:p>
          <w:p w14:paraId="0F1E47A4" w14:textId="77777777" w:rsidR="007141AD" w:rsidRPr="00D94439" w:rsidRDefault="007141AD" w:rsidP="000358CB">
            <w:pPr>
              <w:spacing w:after="0" w:line="240" w:lineRule="auto"/>
              <w:ind w:right="284"/>
              <w:rPr>
                <w:rFonts w:cs="Calibri"/>
                <w:sz w:val="24"/>
                <w:szCs w:val="24"/>
              </w:rPr>
            </w:pPr>
          </w:p>
        </w:tc>
      </w:tr>
      <w:tr w:rsidR="007141AD" w:rsidRPr="00D94439" w14:paraId="02841F4E" w14:textId="77777777" w:rsidTr="00961A46">
        <w:tc>
          <w:tcPr>
            <w:tcW w:w="1047" w:type="dxa"/>
          </w:tcPr>
          <w:p w14:paraId="3099C8AD" w14:textId="77777777" w:rsidR="007141AD" w:rsidRPr="00D94439" w:rsidRDefault="007141AD" w:rsidP="000358CB">
            <w:pPr>
              <w:spacing w:after="0" w:line="240" w:lineRule="auto"/>
              <w:ind w:right="284"/>
              <w:rPr>
                <w:rFonts w:cs="Calibri"/>
                <w:sz w:val="24"/>
                <w:szCs w:val="24"/>
              </w:rPr>
            </w:pPr>
            <w:r w:rsidRPr="00D94439">
              <w:rPr>
                <w:rFonts w:cs="Calibri"/>
                <w:sz w:val="24"/>
                <w:szCs w:val="24"/>
              </w:rPr>
              <w:t>5.1.5</w:t>
            </w:r>
          </w:p>
        </w:tc>
        <w:tc>
          <w:tcPr>
            <w:tcW w:w="8526" w:type="dxa"/>
          </w:tcPr>
          <w:p w14:paraId="16B45CB5" w14:textId="77777777" w:rsidR="007141AD" w:rsidRPr="00D94439" w:rsidRDefault="007141AD" w:rsidP="000358CB">
            <w:pPr>
              <w:spacing w:after="0" w:line="240" w:lineRule="auto"/>
              <w:ind w:right="284"/>
              <w:outlineLvl w:val="0"/>
              <w:rPr>
                <w:rFonts w:cs="Calibri"/>
                <w:b/>
                <w:sz w:val="24"/>
                <w:szCs w:val="24"/>
              </w:rPr>
            </w:pPr>
            <w:r w:rsidRPr="00D94439">
              <w:rPr>
                <w:rFonts w:cs="Calibri"/>
                <w:sz w:val="24"/>
                <w:szCs w:val="24"/>
              </w:rPr>
              <w:t>Die Wahl des Vorstandes und der drei Kassenprüfer sowie der Schiedskommission.</w:t>
            </w:r>
          </w:p>
          <w:p w14:paraId="205546A6" w14:textId="77777777" w:rsidR="007141AD" w:rsidRPr="00D94439" w:rsidRDefault="007141AD" w:rsidP="000358CB">
            <w:pPr>
              <w:spacing w:after="0" w:line="240" w:lineRule="auto"/>
              <w:ind w:right="284"/>
              <w:rPr>
                <w:rFonts w:cs="Calibri"/>
                <w:sz w:val="24"/>
                <w:szCs w:val="24"/>
              </w:rPr>
            </w:pPr>
          </w:p>
        </w:tc>
      </w:tr>
      <w:tr w:rsidR="007141AD" w:rsidRPr="00D94439" w14:paraId="5ECF2AA9" w14:textId="77777777" w:rsidTr="00961A46">
        <w:tc>
          <w:tcPr>
            <w:tcW w:w="1047" w:type="dxa"/>
          </w:tcPr>
          <w:p w14:paraId="21B1B460" w14:textId="77777777" w:rsidR="007141AD" w:rsidRPr="00D94439" w:rsidRDefault="007141AD" w:rsidP="000358CB">
            <w:pPr>
              <w:spacing w:after="0" w:line="240" w:lineRule="auto"/>
              <w:ind w:right="284"/>
              <w:rPr>
                <w:rFonts w:cs="Calibri"/>
                <w:sz w:val="24"/>
                <w:szCs w:val="24"/>
              </w:rPr>
            </w:pPr>
            <w:r w:rsidRPr="00D94439">
              <w:rPr>
                <w:rFonts w:cs="Calibri"/>
                <w:sz w:val="24"/>
                <w:szCs w:val="24"/>
              </w:rPr>
              <w:t>5.1.6</w:t>
            </w:r>
          </w:p>
        </w:tc>
        <w:tc>
          <w:tcPr>
            <w:tcW w:w="8526" w:type="dxa"/>
          </w:tcPr>
          <w:p w14:paraId="396193D4" w14:textId="77777777" w:rsidR="007141AD" w:rsidRPr="00D94439" w:rsidRDefault="007141AD" w:rsidP="000358CB">
            <w:pPr>
              <w:spacing w:after="0" w:line="240" w:lineRule="auto"/>
              <w:ind w:right="284"/>
              <w:outlineLvl w:val="0"/>
              <w:rPr>
                <w:rFonts w:cs="Calibri"/>
                <w:b/>
                <w:sz w:val="24"/>
                <w:szCs w:val="24"/>
              </w:rPr>
            </w:pPr>
            <w:r w:rsidRPr="00D94439">
              <w:rPr>
                <w:rFonts w:cs="Calibri"/>
                <w:sz w:val="24"/>
                <w:szCs w:val="24"/>
              </w:rPr>
              <w:t>Beschlussfassung über die Änderung der Satzung.</w:t>
            </w:r>
          </w:p>
          <w:p w14:paraId="6F710B66" w14:textId="77777777" w:rsidR="007141AD" w:rsidRPr="00D94439" w:rsidRDefault="007141AD" w:rsidP="000358CB">
            <w:pPr>
              <w:spacing w:after="0" w:line="240" w:lineRule="auto"/>
              <w:ind w:right="284"/>
              <w:rPr>
                <w:rFonts w:cs="Calibri"/>
                <w:sz w:val="24"/>
                <w:szCs w:val="24"/>
              </w:rPr>
            </w:pPr>
          </w:p>
        </w:tc>
      </w:tr>
      <w:tr w:rsidR="007141AD" w:rsidRPr="00D94439" w14:paraId="0CB48BD5" w14:textId="77777777" w:rsidTr="00961A46">
        <w:tc>
          <w:tcPr>
            <w:tcW w:w="1047" w:type="dxa"/>
          </w:tcPr>
          <w:p w14:paraId="4CA470BB" w14:textId="77777777" w:rsidR="007141AD" w:rsidRPr="00D94439" w:rsidRDefault="007141AD" w:rsidP="000358CB">
            <w:pPr>
              <w:spacing w:after="0" w:line="240" w:lineRule="auto"/>
              <w:ind w:right="284"/>
              <w:rPr>
                <w:rFonts w:cs="Calibri"/>
                <w:sz w:val="24"/>
                <w:szCs w:val="24"/>
              </w:rPr>
            </w:pPr>
            <w:r w:rsidRPr="00D94439">
              <w:rPr>
                <w:rFonts w:cs="Calibri"/>
                <w:sz w:val="24"/>
                <w:szCs w:val="24"/>
              </w:rPr>
              <w:t>5.2.</w:t>
            </w:r>
          </w:p>
        </w:tc>
        <w:tc>
          <w:tcPr>
            <w:tcW w:w="8526" w:type="dxa"/>
          </w:tcPr>
          <w:p w14:paraId="5B859FE1" w14:textId="77777777" w:rsidR="007141AD" w:rsidRPr="00D94439" w:rsidRDefault="007141AD" w:rsidP="000358CB">
            <w:pPr>
              <w:tabs>
                <w:tab w:val="num" w:pos="840"/>
              </w:tabs>
              <w:spacing w:after="0" w:line="240" w:lineRule="auto"/>
              <w:ind w:right="284"/>
              <w:outlineLvl w:val="0"/>
              <w:rPr>
                <w:rFonts w:cs="Calibri"/>
                <w:b/>
                <w:sz w:val="24"/>
                <w:szCs w:val="24"/>
              </w:rPr>
            </w:pPr>
            <w:r w:rsidRPr="00D94439">
              <w:rPr>
                <w:rFonts w:cs="Calibri"/>
                <w:sz w:val="24"/>
                <w:szCs w:val="24"/>
              </w:rPr>
              <w:t>Bei der Beschlussfassung entscheidet die einfache Mehrheit der gültigen abgegebenen Stimmen. Zu einer Satzungsänderung ist eine 2/3 Mehrheit erforderlich. Eine Mitgliederversammlung ist zu berufen, wenn 25% der Mitglieder die schriftlich, unter Angabe der Gründe und Zwecks verlangen oder das Interesse des Vereins erfordert.</w:t>
            </w:r>
          </w:p>
          <w:p w14:paraId="305374CC" w14:textId="77777777" w:rsidR="007141AD" w:rsidRPr="00D94439" w:rsidRDefault="007141AD" w:rsidP="000358CB">
            <w:pPr>
              <w:spacing w:after="0" w:line="240" w:lineRule="auto"/>
              <w:ind w:right="284"/>
              <w:rPr>
                <w:rFonts w:cs="Calibri"/>
                <w:sz w:val="24"/>
                <w:szCs w:val="24"/>
              </w:rPr>
            </w:pPr>
          </w:p>
        </w:tc>
      </w:tr>
      <w:tr w:rsidR="007141AD" w:rsidRPr="00D94439" w14:paraId="78FA53C9" w14:textId="77777777" w:rsidTr="00961A46">
        <w:tc>
          <w:tcPr>
            <w:tcW w:w="1047" w:type="dxa"/>
          </w:tcPr>
          <w:p w14:paraId="05651611" w14:textId="77777777" w:rsidR="007141AD" w:rsidRPr="00D94439" w:rsidRDefault="007141AD" w:rsidP="000358CB">
            <w:pPr>
              <w:spacing w:after="0" w:line="240" w:lineRule="auto"/>
              <w:ind w:right="284"/>
              <w:rPr>
                <w:rFonts w:cs="Calibri"/>
                <w:sz w:val="24"/>
                <w:szCs w:val="24"/>
              </w:rPr>
            </w:pPr>
            <w:r w:rsidRPr="00D94439">
              <w:rPr>
                <w:rFonts w:cs="Calibri"/>
                <w:sz w:val="24"/>
                <w:szCs w:val="24"/>
              </w:rPr>
              <w:t>5.3.</w:t>
            </w:r>
          </w:p>
        </w:tc>
        <w:tc>
          <w:tcPr>
            <w:tcW w:w="8526" w:type="dxa"/>
          </w:tcPr>
          <w:p w14:paraId="120C39AF" w14:textId="77777777" w:rsidR="007141AD" w:rsidRPr="00D94439" w:rsidRDefault="007141AD" w:rsidP="000358CB">
            <w:pPr>
              <w:spacing w:after="0" w:line="240" w:lineRule="auto"/>
              <w:ind w:right="284"/>
              <w:outlineLvl w:val="0"/>
              <w:rPr>
                <w:rFonts w:cs="Calibri"/>
                <w:b/>
                <w:sz w:val="24"/>
                <w:szCs w:val="24"/>
              </w:rPr>
            </w:pPr>
            <w:r w:rsidRPr="00D94439">
              <w:rPr>
                <w:rFonts w:cs="Calibri"/>
                <w:sz w:val="24"/>
                <w:szCs w:val="24"/>
              </w:rPr>
              <w:t>Stimmberechtigt sind nur die Vereinsmitglieder, Abstimmungen erfolgen in der Regel durch Handzeichen. Auf Antrag auch nur eines einzelnen, muss geheim abgestimmt werden. Bei Wahlen gilt derjenige als gewählt, der mehr als die Hälfte der abgegebenen Stimmen erhält, anderenfalls ist ein zweiter Wahlgang durchzuführen. Danach ist derjenige gewählt, der die höchste Zahl der gültigen Stimmen erhält. Stichwahlen erfolgen stets geheim.</w:t>
            </w:r>
          </w:p>
          <w:p w14:paraId="7A0DA831" w14:textId="77777777" w:rsidR="007141AD" w:rsidRPr="00D94439" w:rsidRDefault="007141AD" w:rsidP="000358CB">
            <w:pPr>
              <w:spacing w:after="0" w:line="240" w:lineRule="auto"/>
              <w:ind w:right="284"/>
              <w:rPr>
                <w:rFonts w:cs="Calibri"/>
                <w:sz w:val="24"/>
                <w:szCs w:val="24"/>
              </w:rPr>
            </w:pPr>
          </w:p>
        </w:tc>
      </w:tr>
      <w:tr w:rsidR="007141AD" w:rsidRPr="00D94439" w14:paraId="6FDA5F42" w14:textId="77777777" w:rsidTr="00961A46">
        <w:tc>
          <w:tcPr>
            <w:tcW w:w="1047" w:type="dxa"/>
          </w:tcPr>
          <w:p w14:paraId="366D4D1E" w14:textId="77777777" w:rsidR="007141AD" w:rsidRPr="00D94439" w:rsidRDefault="007141AD" w:rsidP="000358CB">
            <w:pPr>
              <w:spacing w:after="0" w:line="240" w:lineRule="auto"/>
              <w:ind w:right="284"/>
              <w:rPr>
                <w:rFonts w:cs="Calibri"/>
                <w:sz w:val="24"/>
                <w:szCs w:val="24"/>
              </w:rPr>
            </w:pPr>
            <w:r w:rsidRPr="00D94439">
              <w:rPr>
                <w:rFonts w:cs="Calibri"/>
                <w:sz w:val="24"/>
                <w:szCs w:val="24"/>
              </w:rPr>
              <w:t>5.4.</w:t>
            </w:r>
          </w:p>
        </w:tc>
        <w:tc>
          <w:tcPr>
            <w:tcW w:w="8526" w:type="dxa"/>
          </w:tcPr>
          <w:p w14:paraId="1A343E8F" w14:textId="77777777" w:rsidR="007141AD" w:rsidRPr="00D94439" w:rsidRDefault="007141AD" w:rsidP="000358CB">
            <w:pPr>
              <w:spacing w:after="0" w:line="240" w:lineRule="auto"/>
              <w:ind w:right="284"/>
              <w:outlineLvl w:val="0"/>
              <w:rPr>
                <w:rFonts w:cs="Calibri"/>
                <w:b/>
                <w:sz w:val="24"/>
                <w:szCs w:val="24"/>
              </w:rPr>
            </w:pPr>
            <w:r w:rsidRPr="00D94439">
              <w:rPr>
                <w:rFonts w:cs="Calibri"/>
                <w:sz w:val="24"/>
                <w:szCs w:val="24"/>
              </w:rPr>
              <w:t xml:space="preserve">Anträge, über die in der Mitgliederversammlung entschieden werden soll, müssen dem Vorstand eine Woche vor dieser in schriftlicher Form mit Begründung </w:t>
            </w:r>
            <w:r w:rsidRPr="00D94439">
              <w:rPr>
                <w:rFonts w:cs="Calibri"/>
                <w:sz w:val="24"/>
                <w:szCs w:val="24"/>
              </w:rPr>
              <w:lastRenderedPageBreak/>
              <w:t>vorliegen. Anträge zu Punkten der Tagesordnung können noch im Verlauf der Versammlung gestellt werden. Die Behandlung von Anträgen zu Angelegenheiten, die nicht auf der Tagesordnung stehen, ist nur zulässig, wenn 2/3 der Stimmberechtigten die Dringlichkeit anerkennen.</w:t>
            </w:r>
          </w:p>
          <w:p w14:paraId="6150B270" w14:textId="77777777" w:rsidR="007141AD" w:rsidRPr="00D94439" w:rsidRDefault="007141AD" w:rsidP="000358CB">
            <w:pPr>
              <w:spacing w:after="0" w:line="240" w:lineRule="auto"/>
              <w:ind w:right="284"/>
              <w:rPr>
                <w:rFonts w:cs="Calibri"/>
                <w:sz w:val="24"/>
                <w:szCs w:val="24"/>
              </w:rPr>
            </w:pPr>
          </w:p>
        </w:tc>
      </w:tr>
      <w:tr w:rsidR="007141AD" w:rsidRPr="00D94439" w14:paraId="3BC96C2A" w14:textId="77777777" w:rsidTr="00961A46">
        <w:tc>
          <w:tcPr>
            <w:tcW w:w="1047" w:type="dxa"/>
          </w:tcPr>
          <w:p w14:paraId="27854863" w14:textId="77777777" w:rsidR="007141AD" w:rsidRPr="00D94439" w:rsidRDefault="007141AD" w:rsidP="000358CB">
            <w:pPr>
              <w:spacing w:after="0" w:line="240" w:lineRule="auto"/>
              <w:ind w:right="284"/>
              <w:rPr>
                <w:rFonts w:cs="Calibri"/>
                <w:sz w:val="24"/>
                <w:szCs w:val="24"/>
              </w:rPr>
            </w:pPr>
            <w:r w:rsidRPr="00D94439">
              <w:rPr>
                <w:rFonts w:cs="Calibri"/>
                <w:sz w:val="24"/>
                <w:szCs w:val="24"/>
              </w:rPr>
              <w:lastRenderedPageBreak/>
              <w:t>5.5.</w:t>
            </w:r>
          </w:p>
        </w:tc>
        <w:tc>
          <w:tcPr>
            <w:tcW w:w="8526" w:type="dxa"/>
          </w:tcPr>
          <w:p w14:paraId="3F36B689" w14:textId="77777777" w:rsidR="007141AD" w:rsidRPr="00D94439" w:rsidRDefault="007141AD" w:rsidP="000358CB">
            <w:pPr>
              <w:tabs>
                <w:tab w:val="num" w:pos="840"/>
              </w:tabs>
              <w:spacing w:after="0" w:line="240" w:lineRule="auto"/>
              <w:ind w:right="284"/>
              <w:outlineLvl w:val="0"/>
              <w:rPr>
                <w:rFonts w:cs="Calibri"/>
                <w:b/>
                <w:sz w:val="24"/>
                <w:szCs w:val="24"/>
              </w:rPr>
            </w:pPr>
            <w:r w:rsidRPr="00D94439">
              <w:rPr>
                <w:rFonts w:cs="Calibri"/>
                <w:sz w:val="24"/>
                <w:szCs w:val="24"/>
              </w:rPr>
              <w:t xml:space="preserve">Die Mitgliederversammlungen werden vom Vorsitzenden, seinem Stellvertreter oder einem damit beauftragten Vorstandsmitglied geleitet. Über die Versammlung und die Ergebnisse der Beschlussfassung ist ein Protokoll zu führen, das vom Versammlungsleiter und vom Protokollführer (in der Regel einer der Vereinsschriftführer) unterzeichnet wird. Abstimmungsergebnisse sind nach Ja- und Neinstimmen festzuhalten. Die Jahreshauptversammlung wählt einen Wahlleiter und zwei Wahlhelfer. Der Wahlleiter leitet die Wahlen der Jahreshauptversammlung. Wahlleiter und Wahlhelfer sind </w:t>
            </w:r>
            <w:proofErr w:type="gramStart"/>
            <w:r w:rsidRPr="00D94439">
              <w:rPr>
                <w:rFonts w:cs="Calibri"/>
                <w:sz w:val="24"/>
                <w:szCs w:val="24"/>
              </w:rPr>
              <w:t>selber</w:t>
            </w:r>
            <w:proofErr w:type="gramEnd"/>
            <w:r w:rsidRPr="00D94439">
              <w:rPr>
                <w:rFonts w:cs="Calibri"/>
                <w:sz w:val="24"/>
                <w:szCs w:val="24"/>
              </w:rPr>
              <w:t xml:space="preserve"> nicht wählbar.</w:t>
            </w:r>
          </w:p>
          <w:p w14:paraId="310584EE" w14:textId="5AB20D80" w:rsidR="000358CB" w:rsidRPr="00D94439" w:rsidRDefault="000358CB" w:rsidP="000358CB">
            <w:pPr>
              <w:spacing w:after="0" w:line="240" w:lineRule="auto"/>
              <w:ind w:right="284"/>
              <w:rPr>
                <w:rFonts w:cs="Calibri"/>
                <w:sz w:val="24"/>
                <w:szCs w:val="24"/>
              </w:rPr>
            </w:pPr>
          </w:p>
        </w:tc>
      </w:tr>
      <w:tr w:rsidR="007141AD" w:rsidRPr="00D94439" w14:paraId="358E36EF" w14:textId="77777777" w:rsidTr="00961A46">
        <w:tc>
          <w:tcPr>
            <w:tcW w:w="1047" w:type="dxa"/>
          </w:tcPr>
          <w:p w14:paraId="39474899" w14:textId="77777777" w:rsidR="007141AD" w:rsidRPr="00D94439" w:rsidRDefault="007141AD" w:rsidP="000358CB">
            <w:pPr>
              <w:spacing w:after="0" w:line="240" w:lineRule="auto"/>
              <w:ind w:right="284"/>
              <w:rPr>
                <w:rFonts w:cs="Calibri"/>
                <w:b/>
                <w:sz w:val="24"/>
                <w:szCs w:val="24"/>
                <w:u w:val="single"/>
              </w:rPr>
            </w:pPr>
            <w:r w:rsidRPr="00D94439">
              <w:rPr>
                <w:rFonts w:cs="Calibri"/>
                <w:b/>
                <w:sz w:val="24"/>
                <w:szCs w:val="24"/>
                <w:u w:val="single"/>
              </w:rPr>
              <w:t>6.</w:t>
            </w:r>
          </w:p>
        </w:tc>
        <w:tc>
          <w:tcPr>
            <w:tcW w:w="8526" w:type="dxa"/>
          </w:tcPr>
          <w:p w14:paraId="7EB8D80A" w14:textId="77777777" w:rsidR="007141AD" w:rsidRPr="00D94439" w:rsidRDefault="007141AD" w:rsidP="000358CB">
            <w:pPr>
              <w:spacing w:after="0" w:line="240" w:lineRule="auto"/>
              <w:ind w:right="284"/>
              <w:outlineLvl w:val="0"/>
              <w:rPr>
                <w:rFonts w:cs="Calibri"/>
                <w:b/>
                <w:sz w:val="24"/>
                <w:szCs w:val="24"/>
                <w:u w:val="single"/>
              </w:rPr>
            </w:pPr>
            <w:r w:rsidRPr="00D94439">
              <w:rPr>
                <w:rFonts w:cs="Calibri"/>
                <w:b/>
                <w:sz w:val="24"/>
                <w:szCs w:val="24"/>
                <w:u w:val="single"/>
              </w:rPr>
              <w:t>Vorstand</w:t>
            </w:r>
          </w:p>
          <w:p w14:paraId="1444FC42" w14:textId="77777777" w:rsidR="007141AD" w:rsidRPr="00D94439" w:rsidRDefault="007141AD" w:rsidP="000358CB">
            <w:pPr>
              <w:spacing w:after="0" w:line="240" w:lineRule="auto"/>
              <w:ind w:right="284"/>
              <w:rPr>
                <w:rFonts w:cs="Calibri"/>
                <w:b/>
                <w:sz w:val="24"/>
                <w:szCs w:val="24"/>
                <w:u w:val="single"/>
              </w:rPr>
            </w:pPr>
          </w:p>
        </w:tc>
      </w:tr>
      <w:tr w:rsidR="007141AD" w:rsidRPr="00D94439" w14:paraId="3FDCC69B" w14:textId="77777777" w:rsidTr="00961A46">
        <w:tc>
          <w:tcPr>
            <w:tcW w:w="1047" w:type="dxa"/>
          </w:tcPr>
          <w:p w14:paraId="2BDE4930" w14:textId="77777777" w:rsidR="007141AD" w:rsidRPr="00D94439" w:rsidRDefault="007141AD" w:rsidP="000358CB">
            <w:pPr>
              <w:spacing w:after="0" w:line="240" w:lineRule="auto"/>
              <w:ind w:right="284"/>
              <w:rPr>
                <w:rFonts w:cs="Calibri"/>
                <w:sz w:val="24"/>
                <w:szCs w:val="24"/>
              </w:rPr>
            </w:pPr>
            <w:r w:rsidRPr="00D94439">
              <w:rPr>
                <w:rFonts w:cs="Calibri"/>
                <w:sz w:val="24"/>
                <w:szCs w:val="24"/>
              </w:rPr>
              <w:t>6.1.</w:t>
            </w:r>
          </w:p>
        </w:tc>
        <w:tc>
          <w:tcPr>
            <w:tcW w:w="8526" w:type="dxa"/>
          </w:tcPr>
          <w:p w14:paraId="09AA9287" w14:textId="77777777" w:rsidR="007141AD" w:rsidRPr="00D94439" w:rsidRDefault="007141AD" w:rsidP="000358CB">
            <w:pPr>
              <w:spacing w:after="0" w:line="240" w:lineRule="auto"/>
              <w:ind w:right="284"/>
              <w:outlineLvl w:val="0"/>
              <w:rPr>
                <w:rFonts w:cs="Calibri"/>
                <w:b/>
                <w:sz w:val="24"/>
                <w:szCs w:val="24"/>
              </w:rPr>
            </w:pPr>
            <w:r w:rsidRPr="00D94439">
              <w:rPr>
                <w:rFonts w:cs="Calibri"/>
                <w:sz w:val="24"/>
                <w:szCs w:val="24"/>
              </w:rPr>
              <w:t xml:space="preserve">Der Vorstand setzt sich wie folgt zusammen: Vorsitzender, stellvertretender Vorsitzender, Schriftführer und stellvertretender Schriftführer, Kassierer und </w:t>
            </w:r>
            <w:r w:rsidR="003C0E69" w:rsidRPr="00D94439">
              <w:rPr>
                <w:rFonts w:cs="Calibri"/>
                <w:sz w:val="24"/>
                <w:szCs w:val="24"/>
              </w:rPr>
              <w:t>s</w:t>
            </w:r>
            <w:r w:rsidRPr="00D94439">
              <w:rPr>
                <w:rFonts w:cs="Calibri"/>
                <w:sz w:val="24"/>
                <w:szCs w:val="24"/>
              </w:rPr>
              <w:t>tellvertretender Kassierer sowie drei Beisitzer und je Vereinsgartenanlage ein Gartenwart.</w:t>
            </w:r>
          </w:p>
          <w:p w14:paraId="6FC40195" w14:textId="77777777" w:rsidR="007141AD" w:rsidRPr="00D94439" w:rsidRDefault="007141AD" w:rsidP="000358CB">
            <w:pPr>
              <w:spacing w:after="0" w:line="240" w:lineRule="auto"/>
              <w:ind w:right="284"/>
              <w:rPr>
                <w:rFonts w:cs="Calibri"/>
                <w:sz w:val="24"/>
                <w:szCs w:val="24"/>
              </w:rPr>
            </w:pPr>
            <w:r w:rsidRPr="00D94439">
              <w:rPr>
                <w:rFonts w:cs="Calibri"/>
                <w:sz w:val="24"/>
                <w:szCs w:val="24"/>
              </w:rPr>
              <w:t xml:space="preserve">Wählbar sind nur Vereinsmitglieder. </w:t>
            </w:r>
          </w:p>
          <w:p w14:paraId="4D7DA857" w14:textId="77777777" w:rsidR="007141AD" w:rsidRPr="00D94439" w:rsidRDefault="007141AD" w:rsidP="000358CB">
            <w:pPr>
              <w:spacing w:after="0" w:line="240" w:lineRule="auto"/>
              <w:ind w:right="284"/>
              <w:rPr>
                <w:rFonts w:cs="Calibri"/>
                <w:sz w:val="24"/>
                <w:szCs w:val="24"/>
              </w:rPr>
            </w:pPr>
            <w:r w:rsidRPr="00D94439">
              <w:rPr>
                <w:rFonts w:cs="Calibri"/>
                <w:sz w:val="24"/>
                <w:szCs w:val="24"/>
              </w:rPr>
              <w:t>Wertermittler werden durch den Vorstand berufen.</w:t>
            </w:r>
          </w:p>
          <w:p w14:paraId="68AFEB25" w14:textId="77777777" w:rsidR="007141AD" w:rsidRPr="00D94439" w:rsidRDefault="007141AD" w:rsidP="000358CB">
            <w:pPr>
              <w:spacing w:after="0" w:line="240" w:lineRule="auto"/>
              <w:ind w:right="284"/>
              <w:rPr>
                <w:rFonts w:cs="Calibri"/>
                <w:sz w:val="24"/>
                <w:szCs w:val="24"/>
              </w:rPr>
            </w:pPr>
          </w:p>
        </w:tc>
      </w:tr>
      <w:tr w:rsidR="007141AD" w:rsidRPr="00D94439" w14:paraId="510399EB" w14:textId="77777777" w:rsidTr="00961A46">
        <w:tc>
          <w:tcPr>
            <w:tcW w:w="1047" w:type="dxa"/>
          </w:tcPr>
          <w:p w14:paraId="13BBEBD2" w14:textId="77777777" w:rsidR="007141AD" w:rsidRPr="00D94439" w:rsidRDefault="007141AD" w:rsidP="000358CB">
            <w:pPr>
              <w:spacing w:after="0" w:line="240" w:lineRule="auto"/>
              <w:ind w:right="284"/>
              <w:rPr>
                <w:rFonts w:cs="Calibri"/>
                <w:sz w:val="24"/>
                <w:szCs w:val="24"/>
              </w:rPr>
            </w:pPr>
            <w:r w:rsidRPr="00D94439">
              <w:rPr>
                <w:rFonts w:cs="Calibri"/>
                <w:sz w:val="24"/>
                <w:szCs w:val="24"/>
              </w:rPr>
              <w:t>6.2.</w:t>
            </w:r>
          </w:p>
        </w:tc>
        <w:tc>
          <w:tcPr>
            <w:tcW w:w="8526" w:type="dxa"/>
          </w:tcPr>
          <w:p w14:paraId="2B52A404" w14:textId="77777777" w:rsidR="007141AD" w:rsidRPr="00D94439" w:rsidRDefault="007141AD" w:rsidP="000358CB">
            <w:pPr>
              <w:tabs>
                <w:tab w:val="num" w:pos="840"/>
              </w:tabs>
              <w:spacing w:after="0" w:line="240" w:lineRule="auto"/>
              <w:ind w:right="284"/>
              <w:outlineLvl w:val="0"/>
              <w:rPr>
                <w:rFonts w:cs="Calibri"/>
                <w:b/>
                <w:sz w:val="24"/>
                <w:szCs w:val="24"/>
              </w:rPr>
            </w:pPr>
            <w:r w:rsidRPr="00D94439">
              <w:rPr>
                <w:rFonts w:cs="Calibri"/>
                <w:sz w:val="24"/>
                <w:szCs w:val="24"/>
              </w:rPr>
              <w:t>Vertretungsberechtigte Vorstandsmitglieder sind der Vorsitzende und stellv. Vorsitzende. Sie sind allein vertretungsberechtigt.</w:t>
            </w:r>
          </w:p>
          <w:p w14:paraId="1C6B074B" w14:textId="77777777" w:rsidR="007141AD" w:rsidRPr="00D94439" w:rsidRDefault="007141AD" w:rsidP="000358CB">
            <w:pPr>
              <w:spacing w:after="0" w:line="240" w:lineRule="auto"/>
              <w:ind w:right="284"/>
              <w:rPr>
                <w:rFonts w:cs="Calibri"/>
                <w:sz w:val="24"/>
                <w:szCs w:val="24"/>
              </w:rPr>
            </w:pPr>
          </w:p>
        </w:tc>
      </w:tr>
      <w:tr w:rsidR="007141AD" w:rsidRPr="00D94439" w14:paraId="45C6C970" w14:textId="77777777" w:rsidTr="00961A46">
        <w:tc>
          <w:tcPr>
            <w:tcW w:w="1047" w:type="dxa"/>
          </w:tcPr>
          <w:p w14:paraId="1234A5C3" w14:textId="77777777" w:rsidR="007141AD" w:rsidRPr="00D94439" w:rsidRDefault="007141AD" w:rsidP="000358CB">
            <w:pPr>
              <w:spacing w:after="0" w:line="240" w:lineRule="auto"/>
              <w:ind w:right="284"/>
              <w:rPr>
                <w:rFonts w:cs="Calibri"/>
                <w:sz w:val="24"/>
                <w:szCs w:val="24"/>
              </w:rPr>
            </w:pPr>
            <w:r w:rsidRPr="00D94439">
              <w:rPr>
                <w:rFonts w:cs="Calibri"/>
                <w:sz w:val="24"/>
                <w:szCs w:val="24"/>
              </w:rPr>
              <w:t>6.3.</w:t>
            </w:r>
          </w:p>
        </w:tc>
        <w:tc>
          <w:tcPr>
            <w:tcW w:w="8526" w:type="dxa"/>
          </w:tcPr>
          <w:p w14:paraId="08C7F812" w14:textId="77777777" w:rsidR="007141AD" w:rsidRPr="00D94439" w:rsidRDefault="007141AD" w:rsidP="000358CB">
            <w:pPr>
              <w:spacing w:after="0" w:line="240" w:lineRule="auto"/>
              <w:ind w:right="284"/>
              <w:outlineLvl w:val="0"/>
              <w:rPr>
                <w:rFonts w:cs="Calibri"/>
                <w:b/>
                <w:sz w:val="24"/>
                <w:szCs w:val="24"/>
              </w:rPr>
            </w:pPr>
            <w:r w:rsidRPr="00D94439">
              <w:rPr>
                <w:rFonts w:cs="Calibri"/>
                <w:sz w:val="24"/>
                <w:szCs w:val="24"/>
              </w:rPr>
              <w:t>Der Vorstand übt seine Tätigkeit ehrenamtlich aus, er hat jedoch Anspruch auf Erstattung seiner Auslagen sowie in besonderen Fällen auf eine angemessene Aufwands- und Reisekostenentschädigung.</w:t>
            </w:r>
          </w:p>
          <w:p w14:paraId="7A846FED" w14:textId="77777777" w:rsidR="007141AD" w:rsidRPr="00D94439" w:rsidRDefault="007141AD" w:rsidP="000358CB">
            <w:pPr>
              <w:spacing w:after="0" w:line="240" w:lineRule="auto"/>
              <w:ind w:right="284"/>
              <w:rPr>
                <w:rFonts w:cs="Calibri"/>
                <w:sz w:val="24"/>
                <w:szCs w:val="24"/>
              </w:rPr>
            </w:pPr>
          </w:p>
        </w:tc>
      </w:tr>
      <w:tr w:rsidR="007141AD" w:rsidRPr="00D94439" w14:paraId="1CCCCC72" w14:textId="77777777" w:rsidTr="00961A46">
        <w:tc>
          <w:tcPr>
            <w:tcW w:w="1047" w:type="dxa"/>
          </w:tcPr>
          <w:p w14:paraId="762AAEB7" w14:textId="77777777" w:rsidR="007141AD" w:rsidRPr="00D94439" w:rsidRDefault="007141AD" w:rsidP="000358CB">
            <w:pPr>
              <w:spacing w:after="0" w:line="240" w:lineRule="auto"/>
              <w:ind w:right="284"/>
              <w:rPr>
                <w:rFonts w:cs="Calibri"/>
                <w:sz w:val="24"/>
                <w:szCs w:val="24"/>
              </w:rPr>
            </w:pPr>
            <w:r w:rsidRPr="00D94439">
              <w:rPr>
                <w:rFonts w:cs="Calibri"/>
                <w:sz w:val="24"/>
                <w:szCs w:val="24"/>
              </w:rPr>
              <w:t>6.4.</w:t>
            </w:r>
          </w:p>
        </w:tc>
        <w:tc>
          <w:tcPr>
            <w:tcW w:w="8526" w:type="dxa"/>
          </w:tcPr>
          <w:p w14:paraId="5E7DAB4C" w14:textId="77777777" w:rsidR="007141AD" w:rsidRPr="00D94439" w:rsidRDefault="007141AD" w:rsidP="000358CB">
            <w:pPr>
              <w:spacing w:after="0" w:line="240" w:lineRule="auto"/>
              <w:ind w:right="284"/>
              <w:outlineLvl w:val="0"/>
              <w:rPr>
                <w:rFonts w:cs="Calibri"/>
                <w:sz w:val="24"/>
                <w:szCs w:val="24"/>
              </w:rPr>
            </w:pPr>
            <w:r w:rsidRPr="00D94439">
              <w:rPr>
                <w:rFonts w:cs="Calibri"/>
                <w:sz w:val="24"/>
                <w:szCs w:val="24"/>
              </w:rPr>
              <w:t>Die Vorstandsmitglieder werden für die Dauer von zwei Jahren gewählt.</w:t>
            </w:r>
            <w:r w:rsidRPr="00D94439">
              <w:rPr>
                <w:rFonts w:cs="Calibri"/>
                <w:b/>
                <w:sz w:val="24"/>
                <w:szCs w:val="24"/>
              </w:rPr>
              <w:t xml:space="preserve"> </w:t>
            </w:r>
            <w:r w:rsidRPr="00D94439">
              <w:rPr>
                <w:rFonts w:cs="Calibri"/>
                <w:sz w:val="24"/>
                <w:szCs w:val="24"/>
              </w:rPr>
              <w:t>Wiederwahl ist zulässig. Sie bleiben bis zur Neuwahl im Amt. Notwendige Ergänzungswahlen können in jeder Mitgliederversammlung erfolgen.</w:t>
            </w:r>
          </w:p>
          <w:p w14:paraId="16217687" w14:textId="77777777" w:rsidR="00995CE9" w:rsidRPr="00D94439" w:rsidRDefault="00995CE9" w:rsidP="000358CB">
            <w:pPr>
              <w:spacing w:after="0" w:line="240" w:lineRule="auto"/>
              <w:ind w:right="284"/>
              <w:outlineLvl w:val="0"/>
              <w:rPr>
                <w:rFonts w:cs="Calibri"/>
                <w:sz w:val="24"/>
                <w:szCs w:val="24"/>
              </w:rPr>
            </w:pPr>
          </w:p>
        </w:tc>
      </w:tr>
      <w:tr w:rsidR="007141AD" w:rsidRPr="00D94439" w14:paraId="4E4FF2E9" w14:textId="77777777" w:rsidTr="00961A46">
        <w:tc>
          <w:tcPr>
            <w:tcW w:w="1047" w:type="dxa"/>
          </w:tcPr>
          <w:p w14:paraId="77CBFC1D" w14:textId="77777777" w:rsidR="007141AD" w:rsidRPr="00D94439" w:rsidRDefault="007141AD" w:rsidP="000358CB">
            <w:pPr>
              <w:spacing w:after="0" w:line="240" w:lineRule="auto"/>
              <w:ind w:right="284"/>
              <w:rPr>
                <w:rFonts w:cs="Calibri"/>
                <w:b/>
                <w:sz w:val="24"/>
                <w:szCs w:val="24"/>
                <w:u w:val="single"/>
              </w:rPr>
            </w:pPr>
            <w:r w:rsidRPr="00D94439">
              <w:rPr>
                <w:rFonts w:cs="Calibri"/>
                <w:b/>
                <w:sz w:val="24"/>
                <w:szCs w:val="24"/>
                <w:u w:val="single"/>
              </w:rPr>
              <w:t>7.</w:t>
            </w:r>
          </w:p>
        </w:tc>
        <w:tc>
          <w:tcPr>
            <w:tcW w:w="8526" w:type="dxa"/>
          </w:tcPr>
          <w:p w14:paraId="6793E868" w14:textId="77777777" w:rsidR="007141AD" w:rsidRPr="00D94439" w:rsidRDefault="007141AD" w:rsidP="000358CB">
            <w:pPr>
              <w:spacing w:after="0" w:line="240" w:lineRule="auto"/>
              <w:ind w:right="284"/>
              <w:outlineLvl w:val="0"/>
              <w:rPr>
                <w:rFonts w:cs="Calibri"/>
                <w:b/>
                <w:sz w:val="24"/>
                <w:szCs w:val="24"/>
                <w:u w:val="single"/>
              </w:rPr>
            </w:pPr>
            <w:r w:rsidRPr="00D94439">
              <w:rPr>
                <w:rFonts w:cs="Calibri"/>
                <w:b/>
                <w:sz w:val="24"/>
                <w:szCs w:val="24"/>
                <w:u w:val="single"/>
              </w:rPr>
              <w:t>Schiedskommission</w:t>
            </w:r>
          </w:p>
          <w:p w14:paraId="3047D1FF" w14:textId="77777777" w:rsidR="007141AD" w:rsidRPr="00D94439" w:rsidRDefault="007141AD" w:rsidP="000358CB">
            <w:pPr>
              <w:spacing w:after="0" w:line="240" w:lineRule="auto"/>
              <w:ind w:right="284"/>
              <w:rPr>
                <w:rFonts w:cs="Calibri"/>
                <w:b/>
                <w:sz w:val="24"/>
                <w:szCs w:val="24"/>
                <w:u w:val="single"/>
              </w:rPr>
            </w:pPr>
          </w:p>
        </w:tc>
      </w:tr>
      <w:tr w:rsidR="007141AD" w:rsidRPr="00D94439" w14:paraId="7447B645" w14:textId="77777777" w:rsidTr="00961A46">
        <w:tc>
          <w:tcPr>
            <w:tcW w:w="1047" w:type="dxa"/>
          </w:tcPr>
          <w:p w14:paraId="6C26B53A" w14:textId="77777777" w:rsidR="007141AD" w:rsidRPr="00D94439" w:rsidRDefault="007141AD" w:rsidP="000358CB">
            <w:pPr>
              <w:spacing w:after="0" w:line="240" w:lineRule="auto"/>
              <w:ind w:right="284"/>
              <w:rPr>
                <w:rFonts w:cs="Calibri"/>
                <w:sz w:val="24"/>
                <w:szCs w:val="24"/>
              </w:rPr>
            </w:pPr>
            <w:r w:rsidRPr="00D94439">
              <w:rPr>
                <w:rFonts w:cs="Calibri"/>
                <w:sz w:val="24"/>
                <w:szCs w:val="24"/>
              </w:rPr>
              <w:t>7.1.</w:t>
            </w:r>
          </w:p>
        </w:tc>
        <w:tc>
          <w:tcPr>
            <w:tcW w:w="8526" w:type="dxa"/>
          </w:tcPr>
          <w:p w14:paraId="24035115" w14:textId="77777777" w:rsidR="007141AD" w:rsidRPr="00D94439" w:rsidRDefault="007141AD" w:rsidP="000358CB">
            <w:pPr>
              <w:tabs>
                <w:tab w:val="num" w:pos="840"/>
              </w:tabs>
              <w:spacing w:after="0" w:line="240" w:lineRule="auto"/>
              <w:ind w:right="284"/>
              <w:outlineLvl w:val="0"/>
              <w:rPr>
                <w:rFonts w:cs="Calibri"/>
                <w:b/>
                <w:sz w:val="24"/>
                <w:szCs w:val="24"/>
              </w:rPr>
            </w:pPr>
            <w:r w:rsidRPr="00D94439">
              <w:rPr>
                <w:rFonts w:cs="Calibri"/>
                <w:sz w:val="24"/>
                <w:szCs w:val="24"/>
              </w:rPr>
              <w:t>Die Schiedskommission besteht aus mindestens drei Mitgliedern, höchstens jedoch fünf Mitglieder. Die Mitglieder und Ersatzmitglieder werden, wie der Vorstand, auf die Dauer von zwei Jahren gewählt. Die Mitglieder sowie die Ersatzmitglieder dürfen nicht dem Vorstand angehören. Wiederwahl ist zulässig.</w:t>
            </w:r>
          </w:p>
          <w:p w14:paraId="2E4A5265" w14:textId="77777777" w:rsidR="007141AD" w:rsidRPr="00D94439" w:rsidRDefault="007141AD" w:rsidP="000358CB">
            <w:pPr>
              <w:spacing w:after="0" w:line="240" w:lineRule="auto"/>
              <w:ind w:right="284"/>
              <w:rPr>
                <w:rFonts w:cs="Calibri"/>
                <w:sz w:val="24"/>
                <w:szCs w:val="24"/>
              </w:rPr>
            </w:pPr>
          </w:p>
        </w:tc>
      </w:tr>
      <w:tr w:rsidR="007141AD" w:rsidRPr="00D94439" w14:paraId="14C0D67F" w14:textId="77777777" w:rsidTr="00961A46">
        <w:tc>
          <w:tcPr>
            <w:tcW w:w="1047" w:type="dxa"/>
          </w:tcPr>
          <w:p w14:paraId="7E285D23" w14:textId="77777777" w:rsidR="007141AD" w:rsidRPr="00D94439" w:rsidRDefault="007141AD" w:rsidP="000358CB">
            <w:pPr>
              <w:spacing w:after="0" w:line="240" w:lineRule="auto"/>
              <w:ind w:right="284"/>
              <w:rPr>
                <w:rFonts w:cs="Calibri"/>
                <w:sz w:val="24"/>
                <w:szCs w:val="24"/>
              </w:rPr>
            </w:pPr>
            <w:r w:rsidRPr="00D94439">
              <w:rPr>
                <w:rFonts w:cs="Calibri"/>
                <w:sz w:val="24"/>
                <w:szCs w:val="24"/>
              </w:rPr>
              <w:t>7.2.</w:t>
            </w:r>
          </w:p>
        </w:tc>
        <w:tc>
          <w:tcPr>
            <w:tcW w:w="8526" w:type="dxa"/>
          </w:tcPr>
          <w:p w14:paraId="65194033" w14:textId="41C1BF59" w:rsidR="007141AD" w:rsidRPr="00D94439" w:rsidRDefault="007141AD" w:rsidP="00540234">
            <w:pPr>
              <w:spacing w:after="0" w:line="240" w:lineRule="auto"/>
              <w:ind w:right="284"/>
              <w:outlineLvl w:val="0"/>
              <w:rPr>
                <w:rFonts w:cs="Calibri"/>
                <w:sz w:val="24"/>
                <w:szCs w:val="24"/>
              </w:rPr>
            </w:pPr>
            <w:r w:rsidRPr="00D94439">
              <w:rPr>
                <w:rFonts w:cs="Calibri"/>
                <w:sz w:val="24"/>
                <w:szCs w:val="24"/>
              </w:rPr>
              <w:t>Die Schiedskommission wird bei einem Einspruch gemäß Ziffer 3.5. und allen anderen Einsprüchen vom Vorstand einberufen. Die beteiligten Parteien, sind von der Schiedskommission zu hören. Die Entscheidung über den Einspruch erfolgt nach Beratung und ist dem Vorstand und den beteiligten Parteien schriftlich innerhalb vierzehn Tagen mitzuteilen. Die Entscheidung erfolgt mit einfacher Mehrheit der gültigen Stimmen. Die Entscheidung ist für beide Parteien bindend. Betroffene können über den Einspruch nicht abstimmen.</w:t>
            </w:r>
          </w:p>
        </w:tc>
      </w:tr>
      <w:tr w:rsidR="007141AD" w:rsidRPr="00D94439" w14:paraId="3F567042" w14:textId="77777777" w:rsidTr="00961A46">
        <w:tc>
          <w:tcPr>
            <w:tcW w:w="1047" w:type="dxa"/>
          </w:tcPr>
          <w:p w14:paraId="44F1842D" w14:textId="77777777" w:rsidR="007141AD" w:rsidRPr="00D94439" w:rsidRDefault="007141AD" w:rsidP="000358CB">
            <w:pPr>
              <w:spacing w:after="0" w:line="240" w:lineRule="auto"/>
              <w:ind w:right="284"/>
              <w:rPr>
                <w:rFonts w:cs="Calibri"/>
                <w:b/>
                <w:sz w:val="24"/>
                <w:szCs w:val="24"/>
                <w:u w:val="single"/>
              </w:rPr>
            </w:pPr>
            <w:r w:rsidRPr="00D94439">
              <w:rPr>
                <w:rFonts w:cs="Calibri"/>
                <w:b/>
                <w:sz w:val="24"/>
                <w:szCs w:val="24"/>
                <w:u w:val="single"/>
              </w:rPr>
              <w:lastRenderedPageBreak/>
              <w:t>8.</w:t>
            </w:r>
          </w:p>
        </w:tc>
        <w:tc>
          <w:tcPr>
            <w:tcW w:w="8526" w:type="dxa"/>
          </w:tcPr>
          <w:p w14:paraId="00689B7A" w14:textId="77777777" w:rsidR="007141AD" w:rsidRPr="00D94439" w:rsidRDefault="007141AD" w:rsidP="000358CB">
            <w:pPr>
              <w:tabs>
                <w:tab w:val="num" w:pos="840"/>
              </w:tabs>
              <w:spacing w:after="0" w:line="240" w:lineRule="auto"/>
              <w:ind w:right="284"/>
              <w:outlineLvl w:val="0"/>
              <w:rPr>
                <w:rFonts w:cs="Calibri"/>
                <w:b/>
                <w:sz w:val="24"/>
                <w:szCs w:val="24"/>
                <w:u w:val="single"/>
              </w:rPr>
            </w:pPr>
            <w:r w:rsidRPr="00D94439">
              <w:rPr>
                <w:rFonts w:cs="Calibri"/>
                <w:b/>
                <w:sz w:val="24"/>
                <w:szCs w:val="24"/>
                <w:u w:val="single"/>
              </w:rPr>
              <w:t>Geschäftsjahr</w:t>
            </w:r>
          </w:p>
          <w:p w14:paraId="482144BA" w14:textId="77777777" w:rsidR="007141AD" w:rsidRPr="00D94439" w:rsidRDefault="007141AD" w:rsidP="000358CB">
            <w:pPr>
              <w:spacing w:after="0" w:line="240" w:lineRule="auto"/>
              <w:ind w:right="284"/>
              <w:rPr>
                <w:rFonts w:cs="Calibri"/>
                <w:b/>
                <w:sz w:val="24"/>
                <w:szCs w:val="24"/>
                <w:u w:val="single"/>
              </w:rPr>
            </w:pPr>
          </w:p>
        </w:tc>
      </w:tr>
      <w:tr w:rsidR="007141AD" w:rsidRPr="00D94439" w14:paraId="4AA7DF52" w14:textId="77777777" w:rsidTr="00961A46">
        <w:tc>
          <w:tcPr>
            <w:tcW w:w="1047" w:type="dxa"/>
          </w:tcPr>
          <w:p w14:paraId="721D7049" w14:textId="77777777" w:rsidR="007141AD" w:rsidRPr="00D94439" w:rsidRDefault="007141AD" w:rsidP="000358CB">
            <w:pPr>
              <w:spacing w:after="0" w:line="240" w:lineRule="auto"/>
              <w:ind w:right="284"/>
              <w:rPr>
                <w:rFonts w:cs="Calibri"/>
                <w:sz w:val="24"/>
                <w:szCs w:val="24"/>
              </w:rPr>
            </w:pPr>
            <w:r w:rsidRPr="00D94439">
              <w:rPr>
                <w:rFonts w:cs="Calibri"/>
                <w:sz w:val="24"/>
                <w:szCs w:val="24"/>
              </w:rPr>
              <w:t>8.1.</w:t>
            </w:r>
          </w:p>
        </w:tc>
        <w:tc>
          <w:tcPr>
            <w:tcW w:w="8526" w:type="dxa"/>
          </w:tcPr>
          <w:p w14:paraId="6E699854" w14:textId="77777777" w:rsidR="007141AD" w:rsidRPr="00D94439" w:rsidRDefault="007141AD" w:rsidP="000358CB">
            <w:pPr>
              <w:tabs>
                <w:tab w:val="num" w:pos="840"/>
              </w:tabs>
              <w:spacing w:after="0" w:line="240" w:lineRule="auto"/>
              <w:ind w:right="284"/>
              <w:outlineLvl w:val="0"/>
              <w:rPr>
                <w:rFonts w:cs="Calibri"/>
                <w:b/>
                <w:sz w:val="24"/>
                <w:szCs w:val="24"/>
              </w:rPr>
            </w:pPr>
            <w:r w:rsidRPr="00D94439">
              <w:rPr>
                <w:rFonts w:cs="Calibri"/>
                <w:sz w:val="24"/>
                <w:szCs w:val="24"/>
              </w:rPr>
              <w:t>Das Geschäftsjahr ist das Kalenderjahr.</w:t>
            </w:r>
          </w:p>
          <w:p w14:paraId="6405B970" w14:textId="77777777" w:rsidR="006331DD" w:rsidRPr="00D94439" w:rsidRDefault="006331DD" w:rsidP="000358CB">
            <w:pPr>
              <w:spacing w:after="0" w:line="240" w:lineRule="auto"/>
              <w:ind w:right="284"/>
              <w:rPr>
                <w:rFonts w:cs="Calibri"/>
                <w:sz w:val="24"/>
                <w:szCs w:val="24"/>
              </w:rPr>
            </w:pPr>
          </w:p>
        </w:tc>
      </w:tr>
      <w:tr w:rsidR="007141AD" w:rsidRPr="00D94439" w14:paraId="28CA134A" w14:textId="77777777" w:rsidTr="00961A46">
        <w:tc>
          <w:tcPr>
            <w:tcW w:w="1047" w:type="dxa"/>
          </w:tcPr>
          <w:p w14:paraId="252F1A44" w14:textId="77777777" w:rsidR="007141AD" w:rsidRPr="00D94439" w:rsidRDefault="007141AD" w:rsidP="000358CB">
            <w:pPr>
              <w:spacing w:after="0" w:line="240" w:lineRule="auto"/>
              <w:ind w:right="284"/>
              <w:rPr>
                <w:rFonts w:cs="Calibri"/>
                <w:b/>
                <w:sz w:val="24"/>
                <w:szCs w:val="24"/>
                <w:u w:val="single"/>
              </w:rPr>
            </w:pPr>
            <w:r w:rsidRPr="00D94439">
              <w:rPr>
                <w:rFonts w:cs="Calibri"/>
                <w:b/>
                <w:sz w:val="24"/>
                <w:szCs w:val="24"/>
                <w:u w:val="single"/>
              </w:rPr>
              <w:t>9.</w:t>
            </w:r>
          </w:p>
        </w:tc>
        <w:tc>
          <w:tcPr>
            <w:tcW w:w="8526" w:type="dxa"/>
          </w:tcPr>
          <w:p w14:paraId="1B0F7580" w14:textId="0C7AEDA9" w:rsidR="007141AD" w:rsidRPr="00D94439" w:rsidRDefault="007141AD" w:rsidP="000358CB">
            <w:pPr>
              <w:tabs>
                <w:tab w:val="num" w:pos="840"/>
              </w:tabs>
              <w:spacing w:after="0" w:line="240" w:lineRule="auto"/>
              <w:ind w:right="284"/>
              <w:outlineLvl w:val="0"/>
              <w:rPr>
                <w:rFonts w:cs="Calibri"/>
                <w:b/>
                <w:sz w:val="24"/>
                <w:szCs w:val="24"/>
                <w:u w:val="single"/>
              </w:rPr>
            </w:pPr>
            <w:r w:rsidRPr="00D94439">
              <w:rPr>
                <w:rFonts w:cs="Calibri"/>
                <w:b/>
                <w:sz w:val="24"/>
                <w:szCs w:val="24"/>
                <w:u w:val="single"/>
              </w:rPr>
              <w:t xml:space="preserve">Kassen- und Rechnungswesen, Kassenprüfung, Verwendung </w:t>
            </w:r>
            <w:r w:rsidR="00E66B24" w:rsidRPr="00D94439">
              <w:rPr>
                <w:rFonts w:cs="Calibri"/>
                <w:b/>
                <w:sz w:val="24"/>
                <w:szCs w:val="24"/>
                <w:u w:val="single"/>
              </w:rPr>
              <w:t>des Vereinsvermögens</w:t>
            </w:r>
          </w:p>
          <w:p w14:paraId="3B1B7E53" w14:textId="77777777" w:rsidR="007141AD" w:rsidRPr="00D94439" w:rsidRDefault="007141AD" w:rsidP="000358CB">
            <w:pPr>
              <w:spacing w:after="0" w:line="240" w:lineRule="auto"/>
              <w:ind w:right="284"/>
              <w:rPr>
                <w:rFonts w:cs="Calibri"/>
                <w:b/>
                <w:sz w:val="24"/>
                <w:szCs w:val="24"/>
                <w:u w:val="single"/>
              </w:rPr>
            </w:pPr>
          </w:p>
        </w:tc>
      </w:tr>
      <w:tr w:rsidR="007141AD" w:rsidRPr="00D94439" w14:paraId="2C22732C" w14:textId="77777777" w:rsidTr="00961A46">
        <w:tc>
          <w:tcPr>
            <w:tcW w:w="1047" w:type="dxa"/>
          </w:tcPr>
          <w:p w14:paraId="6B52CF41" w14:textId="77777777" w:rsidR="007141AD" w:rsidRPr="00D94439" w:rsidRDefault="007141AD" w:rsidP="000358CB">
            <w:pPr>
              <w:spacing w:after="0" w:line="240" w:lineRule="auto"/>
              <w:ind w:right="284"/>
              <w:rPr>
                <w:rFonts w:cs="Calibri"/>
                <w:sz w:val="24"/>
                <w:szCs w:val="24"/>
              </w:rPr>
            </w:pPr>
            <w:r w:rsidRPr="00D94439">
              <w:rPr>
                <w:rFonts w:cs="Calibri"/>
                <w:sz w:val="24"/>
                <w:szCs w:val="24"/>
              </w:rPr>
              <w:t>9.1.</w:t>
            </w:r>
          </w:p>
        </w:tc>
        <w:tc>
          <w:tcPr>
            <w:tcW w:w="8526" w:type="dxa"/>
          </w:tcPr>
          <w:p w14:paraId="62E5D47E" w14:textId="77777777" w:rsidR="007141AD" w:rsidRPr="00D94439" w:rsidRDefault="007141AD" w:rsidP="000358CB">
            <w:pPr>
              <w:spacing w:after="0" w:line="240" w:lineRule="auto"/>
              <w:ind w:right="284"/>
              <w:rPr>
                <w:rFonts w:cs="Calibri"/>
                <w:sz w:val="24"/>
                <w:szCs w:val="24"/>
              </w:rPr>
            </w:pPr>
            <w:r w:rsidRPr="00D94439">
              <w:rPr>
                <w:rFonts w:cs="Calibri"/>
                <w:sz w:val="24"/>
                <w:szCs w:val="24"/>
              </w:rPr>
              <w:t>Für die ordnungsgemäße Führung der Kassengeschäfte ist der Kassierer verantwortlich. Zahlungen und Überweisungen dürfen nur nach Anweisung des Vorsitzenden und seines Stellvertreters geleistet werden. Das Kassen- und Rechnungswesen muss den Erfordernissen der regelmäßigen Prüfung der Geschäftsführung sowie den steuerlichen Vorschriften entsprechen</w:t>
            </w:r>
            <w:r w:rsidR="00CE2226" w:rsidRPr="00D94439">
              <w:rPr>
                <w:rFonts w:cs="Calibri"/>
                <w:sz w:val="24"/>
                <w:szCs w:val="24"/>
              </w:rPr>
              <w:t>.</w:t>
            </w:r>
          </w:p>
          <w:p w14:paraId="2615C48F" w14:textId="77777777" w:rsidR="00995CE9" w:rsidRPr="00D94439" w:rsidRDefault="00995CE9" w:rsidP="000358CB">
            <w:pPr>
              <w:spacing w:after="0" w:line="240" w:lineRule="auto"/>
              <w:ind w:right="284"/>
              <w:rPr>
                <w:rFonts w:cs="Calibri"/>
                <w:sz w:val="24"/>
                <w:szCs w:val="24"/>
              </w:rPr>
            </w:pPr>
          </w:p>
        </w:tc>
      </w:tr>
      <w:tr w:rsidR="007141AD" w:rsidRPr="00D94439" w14:paraId="5C48E52D" w14:textId="77777777" w:rsidTr="00961A46">
        <w:tc>
          <w:tcPr>
            <w:tcW w:w="1047" w:type="dxa"/>
          </w:tcPr>
          <w:p w14:paraId="40A934ED" w14:textId="77777777" w:rsidR="007141AD" w:rsidRPr="00D94439" w:rsidRDefault="007141AD" w:rsidP="000358CB">
            <w:pPr>
              <w:spacing w:after="0" w:line="240" w:lineRule="auto"/>
              <w:ind w:right="284"/>
              <w:rPr>
                <w:rFonts w:cs="Calibri"/>
                <w:sz w:val="24"/>
                <w:szCs w:val="24"/>
              </w:rPr>
            </w:pPr>
            <w:r w:rsidRPr="00D94439">
              <w:rPr>
                <w:rFonts w:cs="Calibri"/>
                <w:sz w:val="24"/>
                <w:szCs w:val="24"/>
              </w:rPr>
              <w:t>9.2.</w:t>
            </w:r>
          </w:p>
        </w:tc>
        <w:tc>
          <w:tcPr>
            <w:tcW w:w="8526" w:type="dxa"/>
          </w:tcPr>
          <w:p w14:paraId="36604F0D" w14:textId="77777777" w:rsidR="007141AD" w:rsidRPr="00D94439" w:rsidRDefault="007141AD" w:rsidP="000358CB">
            <w:pPr>
              <w:spacing w:after="0" w:line="240" w:lineRule="auto"/>
              <w:ind w:right="284"/>
              <w:outlineLvl w:val="0"/>
              <w:rPr>
                <w:rFonts w:cs="Calibri"/>
                <w:b/>
                <w:sz w:val="24"/>
                <w:szCs w:val="24"/>
              </w:rPr>
            </w:pPr>
            <w:r w:rsidRPr="00D94439">
              <w:rPr>
                <w:rFonts w:cs="Calibri"/>
                <w:sz w:val="24"/>
                <w:szCs w:val="24"/>
              </w:rPr>
              <w:t>Der Verein unterwirft sich der regelmäßigen Prüfung der Geschäftsführung durch den Stadt- und Kreisverband der Kleingärtner Gießen e.V.</w:t>
            </w:r>
          </w:p>
          <w:p w14:paraId="27C56F3B" w14:textId="77777777" w:rsidR="007141AD" w:rsidRPr="00D94439" w:rsidRDefault="007141AD" w:rsidP="000358CB">
            <w:pPr>
              <w:spacing w:after="0" w:line="240" w:lineRule="auto"/>
              <w:ind w:right="284"/>
              <w:rPr>
                <w:rFonts w:cs="Calibri"/>
                <w:sz w:val="24"/>
                <w:szCs w:val="24"/>
              </w:rPr>
            </w:pPr>
          </w:p>
        </w:tc>
      </w:tr>
      <w:tr w:rsidR="007141AD" w:rsidRPr="00D94439" w14:paraId="55B19387" w14:textId="77777777" w:rsidTr="00961A46">
        <w:tc>
          <w:tcPr>
            <w:tcW w:w="1047" w:type="dxa"/>
          </w:tcPr>
          <w:p w14:paraId="738CD8C5" w14:textId="77777777" w:rsidR="007141AD" w:rsidRPr="00D94439" w:rsidRDefault="005E31A6" w:rsidP="000358CB">
            <w:pPr>
              <w:spacing w:after="0" w:line="240" w:lineRule="auto"/>
              <w:ind w:right="284"/>
              <w:rPr>
                <w:rFonts w:cs="Calibri"/>
                <w:sz w:val="24"/>
                <w:szCs w:val="24"/>
              </w:rPr>
            </w:pPr>
            <w:r w:rsidRPr="00D94439">
              <w:rPr>
                <w:rFonts w:cs="Calibri"/>
                <w:sz w:val="24"/>
                <w:szCs w:val="24"/>
              </w:rPr>
              <w:t>9.3.</w:t>
            </w:r>
          </w:p>
        </w:tc>
        <w:tc>
          <w:tcPr>
            <w:tcW w:w="8526" w:type="dxa"/>
          </w:tcPr>
          <w:p w14:paraId="7D64ED35" w14:textId="77777777" w:rsidR="007141AD" w:rsidRPr="00D94439" w:rsidRDefault="005E31A6" w:rsidP="000358CB">
            <w:pPr>
              <w:spacing w:after="0" w:line="240" w:lineRule="auto"/>
              <w:ind w:right="284"/>
              <w:rPr>
                <w:rFonts w:cs="Calibri"/>
                <w:sz w:val="24"/>
                <w:szCs w:val="24"/>
              </w:rPr>
            </w:pPr>
            <w:r w:rsidRPr="00D94439">
              <w:rPr>
                <w:rFonts w:cs="Calibri"/>
                <w:sz w:val="24"/>
                <w:szCs w:val="24"/>
              </w:rPr>
              <w:t>Die Prüfung der Kassengeschäfte erfolgt mindestens einmal im Geschäftsjahr, durch zwei der drei gewählten Kassenprüfer. Über das Ergebnis der Kassenprüfung erstatten sie der Mitgliederversammlung Bericht, der Prüfungsbericht ist schriftlich vorzulegen.</w:t>
            </w:r>
          </w:p>
          <w:p w14:paraId="23ECFCF9" w14:textId="77777777" w:rsidR="00995CE9" w:rsidRPr="00D94439" w:rsidRDefault="00995CE9" w:rsidP="000358CB">
            <w:pPr>
              <w:spacing w:after="0" w:line="240" w:lineRule="auto"/>
              <w:ind w:right="284"/>
              <w:rPr>
                <w:rFonts w:cs="Calibri"/>
                <w:sz w:val="24"/>
                <w:szCs w:val="24"/>
              </w:rPr>
            </w:pPr>
          </w:p>
        </w:tc>
      </w:tr>
      <w:tr w:rsidR="007141AD" w:rsidRPr="00D94439" w14:paraId="22BC5B88" w14:textId="77777777" w:rsidTr="00961A46">
        <w:tc>
          <w:tcPr>
            <w:tcW w:w="1047" w:type="dxa"/>
          </w:tcPr>
          <w:p w14:paraId="18758F4B" w14:textId="77777777" w:rsidR="007141AD" w:rsidRPr="00D94439" w:rsidRDefault="005E31A6" w:rsidP="000358CB">
            <w:pPr>
              <w:spacing w:after="0" w:line="240" w:lineRule="auto"/>
              <w:ind w:right="284"/>
              <w:rPr>
                <w:rFonts w:cs="Calibri"/>
                <w:sz w:val="24"/>
                <w:szCs w:val="24"/>
              </w:rPr>
            </w:pPr>
            <w:r w:rsidRPr="00D94439">
              <w:rPr>
                <w:rFonts w:cs="Calibri"/>
                <w:sz w:val="24"/>
                <w:szCs w:val="24"/>
              </w:rPr>
              <w:t>9.4.</w:t>
            </w:r>
          </w:p>
        </w:tc>
        <w:tc>
          <w:tcPr>
            <w:tcW w:w="8526" w:type="dxa"/>
          </w:tcPr>
          <w:p w14:paraId="7106DD46" w14:textId="77777777" w:rsidR="005E31A6" w:rsidRPr="00D94439" w:rsidRDefault="005E31A6" w:rsidP="000358CB">
            <w:pPr>
              <w:spacing w:after="0" w:line="240" w:lineRule="auto"/>
              <w:ind w:right="284"/>
              <w:outlineLvl w:val="0"/>
              <w:rPr>
                <w:rFonts w:cs="Calibri"/>
                <w:b/>
                <w:sz w:val="24"/>
                <w:szCs w:val="24"/>
              </w:rPr>
            </w:pPr>
            <w:r w:rsidRPr="00D94439">
              <w:rPr>
                <w:rFonts w:cs="Calibri"/>
                <w:sz w:val="24"/>
                <w:szCs w:val="24"/>
              </w:rPr>
              <w:t>Die Kassenprüfer werden für die Dauer von zwei Jahren gewählt. Alle zwei Jahre scheidet der Dienstälteste, bei gleichem Dienstalter der Lebensälteste Kassenprüfer aus, sodass jeweils die Wahl eines Kassenprüfers erfolgt. Eine Wiederwahl ist erst nach zwei Jahren möglich. Ergänzungswahlen können bei jeder Mitgliederversammlung erfolgen. Die Kassenprüfer dürfen dem Vorstand nicht angehören. Bei Wahl eines Kassenprüfers in ein Vorstandsamt, ist Ersatzwahl durchzuführen.</w:t>
            </w:r>
          </w:p>
          <w:p w14:paraId="2F63CD01" w14:textId="77777777" w:rsidR="007141AD" w:rsidRPr="00D94439" w:rsidRDefault="007141AD" w:rsidP="000358CB">
            <w:pPr>
              <w:spacing w:after="0" w:line="240" w:lineRule="auto"/>
              <w:ind w:right="284"/>
              <w:rPr>
                <w:rFonts w:cs="Calibri"/>
                <w:sz w:val="24"/>
                <w:szCs w:val="24"/>
              </w:rPr>
            </w:pPr>
          </w:p>
        </w:tc>
      </w:tr>
      <w:tr w:rsidR="007141AD" w:rsidRPr="00D94439" w14:paraId="30AA0808" w14:textId="77777777" w:rsidTr="00961A46">
        <w:tc>
          <w:tcPr>
            <w:tcW w:w="1047" w:type="dxa"/>
          </w:tcPr>
          <w:p w14:paraId="2F1044C7" w14:textId="77777777" w:rsidR="007141AD" w:rsidRPr="00D94439" w:rsidRDefault="005E31A6" w:rsidP="000358CB">
            <w:pPr>
              <w:spacing w:after="0" w:line="240" w:lineRule="auto"/>
              <w:ind w:right="284"/>
              <w:rPr>
                <w:rFonts w:cs="Calibri"/>
                <w:sz w:val="24"/>
                <w:szCs w:val="24"/>
              </w:rPr>
            </w:pPr>
            <w:r w:rsidRPr="00D94439">
              <w:rPr>
                <w:rFonts w:cs="Calibri"/>
                <w:sz w:val="24"/>
                <w:szCs w:val="24"/>
              </w:rPr>
              <w:t>9.5.</w:t>
            </w:r>
          </w:p>
        </w:tc>
        <w:tc>
          <w:tcPr>
            <w:tcW w:w="8526" w:type="dxa"/>
          </w:tcPr>
          <w:p w14:paraId="1E2B4E00" w14:textId="77777777" w:rsidR="005E31A6" w:rsidRPr="00D94439" w:rsidRDefault="005E31A6" w:rsidP="000358CB">
            <w:pPr>
              <w:spacing w:after="0" w:line="240" w:lineRule="auto"/>
              <w:ind w:right="284"/>
              <w:outlineLvl w:val="0"/>
              <w:rPr>
                <w:rFonts w:cs="Calibri"/>
                <w:b/>
                <w:sz w:val="24"/>
                <w:szCs w:val="24"/>
              </w:rPr>
            </w:pPr>
            <w:r w:rsidRPr="00D94439">
              <w:rPr>
                <w:rFonts w:cs="Calibri"/>
                <w:sz w:val="24"/>
                <w:szCs w:val="24"/>
              </w:rPr>
              <w:t>Der Verein ist selbstlos tätig; er verfolgt nicht in erster Linie eigenwirtschaftliche Zwecke. Die Mittel des Vereins dürfen nur für die satzungsmäßigen Zwecke verwendet werden. Die Mitglieder erhalten keinerlei Zuwendungen aus den Mitteln des Vereins. Keine Person darf durch Ausgaben, die dem Vereinszweck fremd sind, oder durch unverhältnismäßig hohe Vergütungen begünstigt werden.</w:t>
            </w:r>
          </w:p>
          <w:p w14:paraId="7E5C2951" w14:textId="77777777" w:rsidR="007141AD" w:rsidRPr="00D94439" w:rsidRDefault="007141AD" w:rsidP="000358CB">
            <w:pPr>
              <w:spacing w:after="0" w:line="240" w:lineRule="auto"/>
              <w:ind w:right="284"/>
              <w:rPr>
                <w:rFonts w:cs="Calibri"/>
                <w:sz w:val="24"/>
                <w:szCs w:val="24"/>
              </w:rPr>
            </w:pPr>
          </w:p>
        </w:tc>
      </w:tr>
      <w:tr w:rsidR="007141AD" w:rsidRPr="00D94439" w14:paraId="0F83B665" w14:textId="77777777" w:rsidTr="00961A46">
        <w:tc>
          <w:tcPr>
            <w:tcW w:w="1047" w:type="dxa"/>
          </w:tcPr>
          <w:p w14:paraId="0602DB46" w14:textId="77777777" w:rsidR="007141AD" w:rsidRPr="00D94439" w:rsidRDefault="005E31A6" w:rsidP="000358CB">
            <w:pPr>
              <w:spacing w:after="0" w:line="240" w:lineRule="auto"/>
              <w:ind w:right="284"/>
              <w:rPr>
                <w:rFonts w:cs="Calibri"/>
                <w:b/>
                <w:sz w:val="24"/>
                <w:szCs w:val="24"/>
                <w:u w:val="single"/>
              </w:rPr>
            </w:pPr>
            <w:r w:rsidRPr="00D94439">
              <w:rPr>
                <w:rFonts w:cs="Calibri"/>
                <w:b/>
                <w:sz w:val="24"/>
                <w:szCs w:val="24"/>
                <w:u w:val="single"/>
              </w:rPr>
              <w:t>10.</w:t>
            </w:r>
          </w:p>
        </w:tc>
        <w:tc>
          <w:tcPr>
            <w:tcW w:w="8526" w:type="dxa"/>
          </w:tcPr>
          <w:p w14:paraId="36A2C108" w14:textId="77777777" w:rsidR="005E31A6" w:rsidRPr="00D94439" w:rsidRDefault="005E31A6" w:rsidP="000358CB">
            <w:pPr>
              <w:spacing w:after="0" w:line="240" w:lineRule="auto"/>
              <w:ind w:right="284"/>
              <w:outlineLvl w:val="0"/>
              <w:rPr>
                <w:rFonts w:cs="Calibri"/>
                <w:b/>
                <w:sz w:val="24"/>
                <w:szCs w:val="24"/>
                <w:u w:val="single"/>
              </w:rPr>
            </w:pPr>
            <w:r w:rsidRPr="00D94439">
              <w:rPr>
                <w:rFonts w:cs="Calibri"/>
                <w:b/>
                <w:sz w:val="24"/>
                <w:szCs w:val="24"/>
                <w:u w:val="single"/>
              </w:rPr>
              <w:t>Auflösung des Vereins</w:t>
            </w:r>
          </w:p>
          <w:p w14:paraId="1CD41704" w14:textId="77777777" w:rsidR="007141AD" w:rsidRPr="00D94439" w:rsidRDefault="007141AD" w:rsidP="000358CB">
            <w:pPr>
              <w:spacing w:after="0" w:line="240" w:lineRule="auto"/>
              <w:ind w:right="284"/>
              <w:rPr>
                <w:rFonts w:cs="Calibri"/>
                <w:b/>
                <w:sz w:val="24"/>
                <w:szCs w:val="24"/>
                <w:u w:val="single"/>
              </w:rPr>
            </w:pPr>
          </w:p>
        </w:tc>
      </w:tr>
      <w:tr w:rsidR="007141AD" w:rsidRPr="00D94439" w14:paraId="07638839" w14:textId="77777777" w:rsidTr="00961A46">
        <w:tc>
          <w:tcPr>
            <w:tcW w:w="1047" w:type="dxa"/>
          </w:tcPr>
          <w:p w14:paraId="4AF8EE2C" w14:textId="77777777" w:rsidR="007141AD" w:rsidRPr="00D94439" w:rsidRDefault="005E31A6" w:rsidP="000358CB">
            <w:pPr>
              <w:spacing w:after="0" w:line="240" w:lineRule="auto"/>
              <w:ind w:right="284"/>
              <w:rPr>
                <w:rFonts w:cs="Calibri"/>
                <w:sz w:val="24"/>
                <w:szCs w:val="24"/>
              </w:rPr>
            </w:pPr>
            <w:r w:rsidRPr="00D94439">
              <w:rPr>
                <w:rFonts w:cs="Calibri"/>
                <w:sz w:val="24"/>
                <w:szCs w:val="24"/>
              </w:rPr>
              <w:t>10.1.</w:t>
            </w:r>
          </w:p>
        </w:tc>
        <w:tc>
          <w:tcPr>
            <w:tcW w:w="8526" w:type="dxa"/>
          </w:tcPr>
          <w:p w14:paraId="4AD5F1A3" w14:textId="77777777" w:rsidR="005E31A6" w:rsidRPr="00D94439" w:rsidRDefault="005E31A6" w:rsidP="000358CB">
            <w:pPr>
              <w:spacing w:after="0" w:line="240" w:lineRule="auto"/>
              <w:ind w:right="284"/>
              <w:outlineLvl w:val="0"/>
              <w:rPr>
                <w:rFonts w:cs="Calibri"/>
                <w:b/>
                <w:sz w:val="24"/>
                <w:szCs w:val="24"/>
              </w:rPr>
            </w:pPr>
            <w:r w:rsidRPr="00D94439">
              <w:rPr>
                <w:rFonts w:cs="Calibri"/>
                <w:sz w:val="24"/>
                <w:szCs w:val="24"/>
              </w:rPr>
              <w:t xml:space="preserve">Der Verein kann durch Beschluss der Mitgliederversammlung aufgelöst werden; zu diesem Beschluss ist eine Mehrheit von </w:t>
            </w:r>
            <w:r w:rsidR="003C0E69" w:rsidRPr="00D94439">
              <w:rPr>
                <w:rFonts w:cs="Calibri"/>
                <w:sz w:val="24"/>
                <w:szCs w:val="24"/>
              </w:rPr>
              <w:t>3/4</w:t>
            </w:r>
            <w:r w:rsidRPr="00D94439">
              <w:rPr>
                <w:rFonts w:cs="Calibri"/>
                <w:sz w:val="24"/>
                <w:szCs w:val="24"/>
              </w:rPr>
              <w:t xml:space="preserve"> der gültig abgegebenen Stimmen erforderlich.</w:t>
            </w:r>
          </w:p>
          <w:p w14:paraId="0CA3EA63" w14:textId="77777777" w:rsidR="007141AD" w:rsidRPr="00D94439" w:rsidRDefault="007141AD" w:rsidP="000358CB">
            <w:pPr>
              <w:spacing w:after="0" w:line="240" w:lineRule="auto"/>
              <w:ind w:right="284"/>
              <w:rPr>
                <w:rFonts w:cs="Calibri"/>
                <w:sz w:val="24"/>
                <w:szCs w:val="24"/>
              </w:rPr>
            </w:pPr>
          </w:p>
        </w:tc>
      </w:tr>
      <w:tr w:rsidR="007141AD" w:rsidRPr="00D94439" w14:paraId="574F7015" w14:textId="77777777" w:rsidTr="00961A46">
        <w:tc>
          <w:tcPr>
            <w:tcW w:w="1047" w:type="dxa"/>
          </w:tcPr>
          <w:p w14:paraId="106DA549" w14:textId="77777777" w:rsidR="007141AD" w:rsidRPr="00D94439" w:rsidRDefault="005E31A6" w:rsidP="000358CB">
            <w:pPr>
              <w:spacing w:after="0" w:line="240" w:lineRule="auto"/>
              <w:ind w:right="284"/>
              <w:rPr>
                <w:rFonts w:cs="Calibri"/>
                <w:sz w:val="24"/>
                <w:szCs w:val="24"/>
              </w:rPr>
            </w:pPr>
            <w:r w:rsidRPr="00D94439">
              <w:rPr>
                <w:rFonts w:cs="Calibri"/>
                <w:sz w:val="24"/>
                <w:szCs w:val="24"/>
              </w:rPr>
              <w:t>10.2.</w:t>
            </w:r>
          </w:p>
        </w:tc>
        <w:tc>
          <w:tcPr>
            <w:tcW w:w="8526" w:type="dxa"/>
          </w:tcPr>
          <w:p w14:paraId="596AAC4C" w14:textId="1C37DE6F" w:rsidR="005E31A6" w:rsidRPr="00D94439" w:rsidRDefault="00A06FF8" w:rsidP="000358CB">
            <w:pPr>
              <w:spacing w:after="0" w:line="240" w:lineRule="auto"/>
              <w:ind w:right="284"/>
              <w:outlineLvl w:val="0"/>
              <w:rPr>
                <w:rFonts w:cs="Calibri"/>
                <w:b/>
                <w:sz w:val="24"/>
                <w:szCs w:val="24"/>
              </w:rPr>
            </w:pPr>
            <w:r w:rsidRPr="00D94439">
              <w:rPr>
                <w:rFonts w:cs="Calibri"/>
                <w:sz w:val="24"/>
                <w:szCs w:val="24"/>
              </w:rPr>
              <w:t>Bei Auflösung des Vereins oder bei Wegfall steuerbegünstigter Zwecke, fließt das noch vorhandene Vereinsvermögen an den NABU Kreisverband Gießen e.V., der es ausschließlich zu gemeinnützigen Zwecken des Umwelt- und Naturschutzes in Gießen zu verwenden hat.</w:t>
            </w:r>
          </w:p>
          <w:p w14:paraId="489E4A92" w14:textId="77777777" w:rsidR="007141AD" w:rsidRPr="00D94439" w:rsidRDefault="007141AD" w:rsidP="000358CB">
            <w:pPr>
              <w:spacing w:after="0" w:line="240" w:lineRule="auto"/>
              <w:ind w:right="284"/>
              <w:rPr>
                <w:rFonts w:cs="Calibri"/>
                <w:sz w:val="24"/>
                <w:szCs w:val="24"/>
              </w:rPr>
            </w:pPr>
          </w:p>
          <w:p w14:paraId="0392E85C" w14:textId="77777777" w:rsidR="00540234" w:rsidRPr="00D94439" w:rsidRDefault="00540234" w:rsidP="000358CB">
            <w:pPr>
              <w:spacing w:after="0" w:line="240" w:lineRule="auto"/>
              <w:ind w:right="284"/>
              <w:rPr>
                <w:rFonts w:cs="Calibri"/>
                <w:sz w:val="24"/>
                <w:szCs w:val="24"/>
              </w:rPr>
            </w:pPr>
          </w:p>
          <w:p w14:paraId="1F608361" w14:textId="77777777" w:rsidR="00540234" w:rsidRPr="00D94439" w:rsidRDefault="00540234" w:rsidP="000358CB">
            <w:pPr>
              <w:spacing w:after="0" w:line="240" w:lineRule="auto"/>
              <w:ind w:right="284"/>
              <w:rPr>
                <w:rFonts w:cs="Calibri"/>
                <w:sz w:val="24"/>
                <w:szCs w:val="24"/>
              </w:rPr>
            </w:pPr>
          </w:p>
          <w:p w14:paraId="6C60C416" w14:textId="5FE2EB0F" w:rsidR="00540234" w:rsidRPr="00D94439" w:rsidRDefault="00540234" w:rsidP="000358CB">
            <w:pPr>
              <w:spacing w:after="0" w:line="240" w:lineRule="auto"/>
              <w:ind w:right="284"/>
              <w:rPr>
                <w:rFonts w:cs="Calibri"/>
                <w:sz w:val="24"/>
                <w:szCs w:val="24"/>
              </w:rPr>
            </w:pPr>
          </w:p>
        </w:tc>
      </w:tr>
      <w:tr w:rsidR="007141AD" w:rsidRPr="00D94439" w14:paraId="22FB3530" w14:textId="77777777" w:rsidTr="00961A46">
        <w:tc>
          <w:tcPr>
            <w:tcW w:w="1047" w:type="dxa"/>
          </w:tcPr>
          <w:p w14:paraId="1D8BCBA5" w14:textId="77777777" w:rsidR="007141AD" w:rsidRPr="00D94439" w:rsidRDefault="005E31A6" w:rsidP="000358CB">
            <w:pPr>
              <w:spacing w:after="0" w:line="240" w:lineRule="auto"/>
              <w:ind w:right="284"/>
              <w:rPr>
                <w:rFonts w:cs="Calibri"/>
                <w:b/>
                <w:sz w:val="24"/>
                <w:szCs w:val="24"/>
                <w:u w:val="single"/>
              </w:rPr>
            </w:pPr>
            <w:r w:rsidRPr="00D94439">
              <w:rPr>
                <w:rFonts w:cs="Calibri"/>
                <w:b/>
                <w:sz w:val="24"/>
                <w:szCs w:val="24"/>
                <w:u w:val="single"/>
              </w:rPr>
              <w:lastRenderedPageBreak/>
              <w:t>11.</w:t>
            </w:r>
          </w:p>
        </w:tc>
        <w:tc>
          <w:tcPr>
            <w:tcW w:w="8526" w:type="dxa"/>
          </w:tcPr>
          <w:p w14:paraId="17102FA4" w14:textId="77777777" w:rsidR="005E31A6" w:rsidRPr="00D94439" w:rsidRDefault="005E31A6" w:rsidP="000358CB">
            <w:pPr>
              <w:spacing w:after="0" w:line="240" w:lineRule="auto"/>
              <w:ind w:right="284"/>
              <w:outlineLvl w:val="0"/>
              <w:rPr>
                <w:rFonts w:cs="Calibri"/>
                <w:b/>
                <w:sz w:val="24"/>
                <w:szCs w:val="24"/>
                <w:u w:val="single"/>
              </w:rPr>
            </w:pPr>
            <w:r w:rsidRPr="00D94439">
              <w:rPr>
                <w:rFonts w:cs="Calibri"/>
                <w:b/>
                <w:sz w:val="24"/>
                <w:szCs w:val="24"/>
                <w:u w:val="single"/>
              </w:rPr>
              <w:t>Ehrungen</w:t>
            </w:r>
          </w:p>
          <w:p w14:paraId="630070FB" w14:textId="77777777" w:rsidR="007141AD" w:rsidRPr="00D94439" w:rsidRDefault="007141AD" w:rsidP="000358CB">
            <w:pPr>
              <w:spacing w:after="0" w:line="240" w:lineRule="auto"/>
              <w:ind w:right="284"/>
              <w:rPr>
                <w:rFonts w:cs="Calibri"/>
                <w:b/>
                <w:sz w:val="24"/>
                <w:szCs w:val="24"/>
                <w:u w:val="single"/>
              </w:rPr>
            </w:pPr>
          </w:p>
        </w:tc>
      </w:tr>
      <w:tr w:rsidR="007141AD" w:rsidRPr="00D94439" w14:paraId="14919557" w14:textId="77777777" w:rsidTr="00961A46">
        <w:tc>
          <w:tcPr>
            <w:tcW w:w="1047" w:type="dxa"/>
          </w:tcPr>
          <w:p w14:paraId="1A342A69" w14:textId="77777777" w:rsidR="007141AD" w:rsidRPr="00D94439" w:rsidRDefault="005E31A6" w:rsidP="000358CB">
            <w:pPr>
              <w:spacing w:after="0" w:line="240" w:lineRule="auto"/>
              <w:ind w:right="284"/>
              <w:rPr>
                <w:rFonts w:cs="Calibri"/>
                <w:sz w:val="24"/>
                <w:szCs w:val="24"/>
              </w:rPr>
            </w:pPr>
            <w:r w:rsidRPr="00D94439">
              <w:rPr>
                <w:rFonts w:cs="Calibri"/>
                <w:sz w:val="24"/>
                <w:szCs w:val="24"/>
              </w:rPr>
              <w:t>11.1.</w:t>
            </w:r>
          </w:p>
        </w:tc>
        <w:tc>
          <w:tcPr>
            <w:tcW w:w="8526" w:type="dxa"/>
          </w:tcPr>
          <w:p w14:paraId="5E4BCBEB" w14:textId="77777777" w:rsidR="005E31A6" w:rsidRPr="00D94439" w:rsidRDefault="005E31A6" w:rsidP="000358CB">
            <w:pPr>
              <w:spacing w:after="0" w:line="240" w:lineRule="auto"/>
              <w:ind w:right="284"/>
              <w:outlineLvl w:val="0"/>
              <w:rPr>
                <w:rFonts w:cs="Calibri"/>
                <w:b/>
                <w:sz w:val="24"/>
                <w:szCs w:val="24"/>
              </w:rPr>
            </w:pPr>
            <w:r w:rsidRPr="00D94439">
              <w:rPr>
                <w:rFonts w:cs="Calibri"/>
                <w:sz w:val="24"/>
                <w:szCs w:val="24"/>
              </w:rPr>
              <w:t xml:space="preserve">Der Vorstand kann </w:t>
            </w:r>
            <w:proofErr w:type="gramStart"/>
            <w:r w:rsidRPr="00D94439">
              <w:rPr>
                <w:rFonts w:cs="Calibri"/>
                <w:sz w:val="24"/>
                <w:szCs w:val="24"/>
              </w:rPr>
              <w:t>verdiente Mitgliedern</w:t>
            </w:r>
            <w:proofErr w:type="gramEnd"/>
            <w:r w:rsidRPr="00D94439">
              <w:rPr>
                <w:rFonts w:cs="Calibri"/>
                <w:sz w:val="24"/>
                <w:szCs w:val="24"/>
              </w:rPr>
              <w:t xml:space="preserve"> und sonstigen Persönlichkeiten die Ehrenmitgliedschaft antragen oder anderweitige Ehrungen durchführen.</w:t>
            </w:r>
          </w:p>
          <w:p w14:paraId="1CDAE50B" w14:textId="77777777" w:rsidR="007141AD" w:rsidRPr="00D94439" w:rsidRDefault="007141AD" w:rsidP="000358CB">
            <w:pPr>
              <w:spacing w:after="0" w:line="240" w:lineRule="auto"/>
              <w:ind w:right="284"/>
              <w:rPr>
                <w:rFonts w:cs="Calibri"/>
                <w:sz w:val="24"/>
                <w:szCs w:val="24"/>
              </w:rPr>
            </w:pPr>
          </w:p>
        </w:tc>
      </w:tr>
      <w:tr w:rsidR="007141AD" w:rsidRPr="00D94439" w14:paraId="1E9706FD" w14:textId="77777777" w:rsidTr="00961A46">
        <w:tc>
          <w:tcPr>
            <w:tcW w:w="1047" w:type="dxa"/>
          </w:tcPr>
          <w:p w14:paraId="301AE2E1" w14:textId="77777777" w:rsidR="007141AD" w:rsidRPr="00D94439" w:rsidRDefault="005E31A6" w:rsidP="000358CB">
            <w:pPr>
              <w:spacing w:after="0" w:line="240" w:lineRule="auto"/>
              <w:ind w:right="284"/>
              <w:rPr>
                <w:rFonts w:cs="Calibri"/>
                <w:b/>
                <w:sz w:val="24"/>
                <w:szCs w:val="24"/>
                <w:u w:val="single"/>
              </w:rPr>
            </w:pPr>
            <w:r w:rsidRPr="00D94439">
              <w:rPr>
                <w:rFonts w:cs="Calibri"/>
                <w:b/>
                <w:sz w:val="24"/>
                <w:szCs w:val="24"/>
                <w:u w:val="single"/>
              </w:rPr>
              <w:t>12.</w:t>
            </w:r>
          </w:p>
        </w:tc>
        <w:tc>
          <w:tcPr>
            <w:tcW w:w="8526" w:type="dxa"/>
          </w:tcPr>
          <w:p w14:paraId="127E9507" w14:textId="77777777" w:rsidR="005E31A6" w:rsidRPr="00D94439" w:rsidRDefault="005E31A6" w:rsidP="000358CB">
            <w:pPr>
              <w:spacing w:after="0" w:line="240" w:lineRule="auto"/>
              <w:ind w:right="284"/>
              <w:outlineLvl w:val="0"/>
              <w:rPr>
                <w:rFonts w:cs="Calibri"/>
                <w:b/>
                <w:sz w:val="24"/>
                <w:szCs w:val="24"/>
                <w:u w:val="single"/>
              </w:rPr>
            </w:pPr>
            <w:r w:rsidRPr="00D94439">
              <w:rPr>
                <w:rFonts w:cs="Calibri"/>
                <w:b/>
                <w:sz w:val="24"/>
                <w:szCs w:val="24"/>
                <w:u w:val="single"/>
              </w:rPr>
              <w:t>Schlussbestimmungen</w:t>
            </w:r>
          </w:p>
          <w:p w14:paraId="1D27E55E" w14:textId="77777777" w:rsidR="007141AD" w:rsidRPr="00D94439" w:rsidRDefault="007141AD" w:rsidP="000358CB">
            <w:pPr>
              <w:spacing w:after="0" w:line="240" w:lineRule="auto"/>
              <w:ind w:right="284"/>
              <w:rPr>
                <w:rFonts w:cs="Calibri"/>
                <w:b/>
                <w:sz w:val="24"/>
                <w:szCs w:val="24"/>
                <w:u w:val="single"/>
              </w:rPr>
            </w:pPr>
          </w:p>
        </w:tc>
      </w:tr>
      <w:tr w:rsidR="007141AD" w:rsidRPr="00D94439" w14:paraId="42181B36" w14:textId="77777777" w:rsidTr="00961A46">
        <w:tc>
          <w:tcPr>
            <w:tcW w:w="1047" w:type="dxa"/>
          </w:tcPr>
          <w:p w14:paraId="22F3E876" w14:textId="77777777" w:rsidR="007141AD" w:rsidRPr="00D94439" w:rsidRDefault="005E31A6" w:rsidP="000358CB">
            <w:pPr>
              <w:spacing w:after="0" w:line="240" w:lineRule="auto"/>
              <w:ind w:right="284"/>
              <w:rPr>
                <w:rFonts w:cs="Calibri"/>
                <w:sz w:val="24"/>
                <w:szCs w:val="24"/>
              </w:rPr>
            </w:pPr>
            <w:r w:rsidRPr="00D94439">
              <w:rPr>
                <w:rFonts w:cs="Calibri"/>
                <w:sz w:val="24"/>
                <w:szCs w:val="24"/>
              </w:rPr>
              <w:t>12.1.</w:t>
            </w:r>
          </w:p>
        </w:tc>
        <w:tc>
          <w:tcPr>
            <w:tcW w:w="8526" w:type="dxa"/>
          </w:tcPr>
          <w:p w14:paraId="0229B476" w14:textId="77777777" w:rsidR="005E31A6" w:rsidRPr="00D94439" w:rsidRDefault="005E31A6" w:rsidP="000358CB">
            <w:pPr>
              <w:spacing w:after="0" w:line="240" w:lineRule="auto"/>
              <w:ind w:right="284"/>
              <w:outlineLvl w:val="0"/>
              <w:rPr>
                <w:rFonts w:cs="Calibri"/>
                <w:b/>
                <w:sz w:val="24"/>
                <w:szCs w:val="24"/>
              </w:rPr>
            </w:pPr>
            <w:r w:rsidRPr="00D94439">
              <w:rPr>
                <w:rFonts w:cs="Calibri"/>
                <w:sz w:val="24"/>
                <w:szCs w:val="24"/>
              </w:rPr>
              <w:t>Diese Satzung tritt mit dem Zeitpunkt der Eintragung in das Vereinsregister in Kraft.</w:t>
            </w:r>
          </w:p>
          <w:p w14:paraId="14FCD22F" w14:textId="77777777" w:rsidR="007141AD" w:rsidRPr="00D94439" w:rsidRDefault="007141AD" w:rsidP="000358CB">
            <w:pPr>
              <w:spacing w:after="0" w:line="240" w:lineRule="auto"/>
              <w:ind w:right="284"/>
              <w:rPr>
                <w:rFonts w:cs="Calibri"/>
                <w:sz w:val="24"/>
                <w:szCs w:val="24"/>
              </w:rPr>
            </w:pPr>
          </w:p>
        </w:tc>
      </w:tr>
      <w:tr w:rsidR="007141AD" w:rsidRPr="00D94439" w14:paraId="3879ADF1" w14:textId="77777777" w:rsidTr="00961A46">
        <w:tc>
          <w:tcPr>
            <w:tcW w:w="1047" w:type="dxa"/>
          </w:tcPr>
          <w:p w14:paraId="31D8B1B2" w14:textId="77777777" w:rsidR="007141AD" w:rsidRPr="00D94439" w:rsidRDefault="005E31A6" w:rsidP="000358CB">
            <w:pPr>
              <w:spacing w:after="0" w:line="240" w:lineRule="auto"/>
              <w:ind w:right="284"/>
              <w:rPr>
                <w:rFonts w:cs="Calibri"/>
                <w:sz w:val="24"/>
                <w:szCs w:val="24"/>
              </w:rPr>
            </w:pPr>
            <w:r w:rsidRPr="00D94439">
              <w:rPr>
                <w:rFonts w:cs="Calibri"/>
                <w:sz w:val="24"/>
                <w:szCs w:val="24"/>
              </w:rPr>
              <w:t>12.2.</w:t>
            </w:r>
          </w:p>
        </w:tc>
        <w:tc>
          <w:tcPr>
            <w:tcW w:w="8526" w:type="dxa"/>
          </w:tcPr>
          <w:p w14:paraId="6125D3A7" w14:textId="77777777" w:rsidR="005E31A6" w:rsidRPr="00D94439" w:rsidRDefault="005E31A6" w:rsidP="000358CB">
            <w:pPr>
              <w:spacing w:after="0" w:line="240" w:lineRule="auto"/>
              <w:ind w:right="284"/>
              <w:outlineLvl w:val="0"/>
              <w:rPr>
                <w:rFonts w:cs="Calibri"/>
                <w:b/>
                <w:sz w:val="24"/>
                <w:szCs w:val="24"/>
              </w:rPr>
            </w:pPr>
            <w:r w:rsidRPr="00D94439">
              <w:rPr>
                <w:rFonts w:cs="Calibri"/>
                <w:sz w:val="24"/>
                <w:szCs w:val="24"/>
              </w:rPr>
              <w:t>Die Gartenordnung ist von jedem Mitglied einzuhalten. Sie kann durch mehrheitlichen Beschluss des Vereinsvorstandes den jeweiligen Erfordernissen angepasst und geändert werden. Sie ist nicht Bestandteil der Satzung.</w:t>
            </w:r>
          </w:p>
          <w:p w14:paraId="577FA14A" w14:textId="77777777" w:rsidR="007141AD" w:rsidRPr="00D94439" w:rsidRDefault="007141AD" w:rsidP="000358CB">
            <w:pPr>
              <w:spacing w:after="0" w:line="240" w:lineRule="auto"/>
              <w:ind w:right="284"/>
              <w:rPr>
                <w:rFonts w:cs="Calibri"/>
                <w:sz w:val="24"/>
                <w:szCs w:val="24"/>
              </w:rPr>
            </w:pPr>
          </w:p>
          <w:p w14:paraId="10E591D5" w14:textId="77777777" w:rsidR="00A06FF8" w:rsidRPr="00D94439" w:rsidRDefault="00A06FF8" w:rsidP="000358CB">
            <w:pPr>
              <w:spacing w:after="0" w:line="240" w:lineRule="auto"/>
              <w:ind w:right="284"/>
              <w:rPr>
                <w:rFonts w:cs="Calibri"/>
                <w:sz w:val="24"/>
                <w:szCs w:val="24"/>
              </w:rPr>
            </w:pPr>
          </w:p>
          <w:p w14:paraId="0B8726B0" w14:textId="77777777" w:rsidR="00A06FF8" w:rsidRPr="00D94439" w:rsidRDefault="00A06FF8" w:rsidP="000358CB">
            <w:pPr>
              <w:spacing w:after="0" w:line="240" w:lineRule="auto"/>
              <w:ind w:right="284"/>
              <w:rPr>
                <w:rFonts w:cs="Calibri"/>
                <w:sz w:val="24"/>
                <w:szCs w:val="24"/>
              </w:rPr>
            </w:pPr>
          </w:p>
          <w:p w14:paraId="73E98A10" w14:textId="77777777" w:rsidR="00A06FF8" w:rsidRPr="00D94439" w:rsidRDefault="00A06FF8" w:rsidP="000358CB">
            <w:pPr>
              <w:spacing w:after="0" w:line="240" w:lineRule="auto"/>
              <w:ind w:right="284"/>
              <w:rPr>
                <w:rFonts w:cs="Calibri"/>
                <w:sz w:val="24"/>
                <w:szCs w:val="24"/>
              </w:rPr>
            </w:pPr>
          </w:p>
          <w:p w14:paraId="1C7EADD3" w14:textId="77777777" w:rsidR="00A06FF8" w:rsidRPr="00D94439" w:rsidRDefault="00A06FF8" w:rsidP="000358CB">
            <w:pPr>
              <w:spacing w:after="0" w:line="240" w:lineRule="auto"/>
              <w:ind w:right="284"/>
              <w:rPr>
                <w:rFonts w:cs="Calibri"/>
                <w:sz w:val="24"/>
                <w:szCs w:val="24"/>
              </w:rPr>
            </w:pPr>
          </w:p>
          <w:p w14:paraId="708F87DF" w14:textId="77777777" w:rsidR="00A06FF8" w:rsidRPr="00D94439" w:rsidRDefault="00A06FF8" w:rsidP="000358CB">
            <w:pPr>
              <w:spacing w:after="0" w:line="240" w:lineRule="auto"/>
              <w:ind w:right="284"/>
              <w:rPr>
                <w:rFonts w:cs="Calibri"/>
                <w:sz w:val="24"/>
                <w:szCs w:val="24"/>
              </w:rPr>
            </w:pPr>
          </w:p>
          <w:p w14:paraId="03358D48" w14:textId="38C17418" w:rsidR="00A06FF8" w:rsidRPr="00D94439" w:rsidRDefault="00A06FF8" w:rsidP="000358CB">
            <w:pPr>
              <w:spacing w:after="0" w:line="240" w:lineRule="auto"/>
              <w:ind w:right="284"/>
              <w:rPr>
                <w:rFonts w:cs="Calibri"/>
                <w:sz w:val="24"/>
                <w:szCs w:val="24"/>
              </w:rPr>
            </w:pPr>
          </w:p>
        </w:tc>
      </w:tr>
      <w:tr w:rsidR="007141AD" w:rsidRPr="00D94439" w14:paraId="46FCFCA9" w14:textId="77777777" w:rsidTr="00961A46">
        <w:tc>
          <w:tcPr>
            <w:tcW w:w="1047" w:type="dxa"/>
          </w:tcPr>
          <w:p w14:paraId="2F12C587" w14:textId="77777777" w:rsidR="007141AD" w:rsidRPr="00D94439" w:rsidRDefault="007141AD" w:rsidP="000358CB">
            <w:pPr>
              <w:spacing w:after="0" w:line="240" w:lineRule="auto"/>
              <w:ind w:right="284"/>
              <w:rPr>
                <w:rFonts w:cs="Calibri"/>
                <w:color w:val="000000" w:themeColor="text1"/>
                <w:sz w:val="24"/>
                <w:szCs w:val="24"/>
              </w:rPr>
            </w:pPr>
          </w:p>
        </w:tc>
        <w:tc>
          <w:tcPr>
            <w:tcW w:w="8526" w:type="dxa"/>
          </w:tcPr>
          <w:p w14:paraId="7E30A7C0" w14:textId="21EDF6A2" w:rsidR="005E31A6" w:rsidRPr="00D94439" w:rsidRDefault="005E31A6" w:rsidP="000358CB">
            <w:pPr>
              <w:spacing w:after="0" w:line="240" w:lineRule="auto"/>
              <w:ind w:right="284"/>
              <w:outlineLvl w:val="0"/>
              <w:rPr>
                <w:rFonts w:cs="Calibri"/>
                <w:b/>
                <w:color w:val="000000" w:themeColor="text1"/>
                <w:sz w:val="24"/>
                <w:szCs w:val="24"/>
              </w:rPr>
            </w:pPr>
            <w:r w:rsidRPr="00D94439">
              <w:rPr>
                <w:rFonts w:cs="Calibri"/>
                <w:color w:val="000000" w:themeColor="text1"/>
                <w:sz w:val="24"/>
                <w:szCs w:val="24"/>
              </w:rPr>
              <w:t>Die Satzung wurde am 21.</w:t>
            </w:r>
            <w:r w:rsidR="0054001C" w:rsidRPr="00D94439">
              <w:rPr>
                <w:rFonts w:cs="Calibri"/>
                <w:color w:val="000000" w:themeColor="text1"/>
                <w:sz w:val="24"/>
                <w:szCs w:val="24"/>
              </w:rPr>
              <w:t>0</w:t>
            </w:r>
            <w:r w:rsidRPr="00D94439">
              <w:rPr>
                <w:rFonts w:cs="Calibri"/>
                <w:color w:val="000000" w:themeColor="text1"/>
                <w:sz w:val="24"/>
                <w:szCs w:val="24"/>
              </w:rPr>
              <w:t>4.1994 in das Vereinsregister unter der Nr. VR 627 eingetragen. Die Änderungen de</w:t>
            </w:r>
            <w:r w:rsidR="00E32D03">
              <w:rPr>
                <w:rFonts w:cs="Calibri"/>
                <w:color w:val="000000" w:themeColor="text1"/>
                <w:sz w:val="24"/>
                <w:szCs w:val="24"/>
              </w:rPr>
              <w:t>r</w:t>
            </w:r>
            <w:r w:rsidRPr="00D94439">
              <w:rPr>
                <w:rFonts w:cs="Calibri"/>
                <w:color w:val="000000" w:themeColor="text1"/>
                <w:sz w:val="24"/>
                <w:szCs w:val="24"/>
              </w:rPr>
              <w:t xml:space="preserve"> Punkte </w:t>
            </w:r>
            <w:r w:rsidR="00E32D03">
              <w:rPr>
                <w:rFonts w:cs="Calibri"/>
                <w:color w:val="000000" w:themeColor="text1"/>
                <w:sz w:val="24"/>
                <w:szCs w:val="24"/>
              </w:rPr>
              <w:t>6 und 7</w:t>
            </w:r>
            <w:r w:rsidRPr="00D94439">
              <w:rPr>
                <w:rFonts w:cs="Calibri"/>
                <w:color w:val="000000" w:themeColor="text1"/>
                <w:sz w:val="24"/>
                <w:szCs w:val="24"/>
              </w:rPr>
              <w:t xml:space="preserve"> </w:t>
            </w:r>
            <w:r w:rsidR="00E32D03">
              <w:rPr>
                <w:rFonts w:cs="Calibri"/>
                <w:color w:val="000000" w:themeColor="text1"/>
                <w:sz w:val="24"/>
                <w:szCs w:val="24"/>
              </w:rPr>
              <w:t>sind</w:t>
            </w:r>
            <w:r w:rsidRPr="00D94439">
              <w:rPr>
                <w:rFonts w:cs="Calibri"/>
                <w:color w:val="000000" w:themeColor="text1"/>
                <w:sz w:val="24"/>
                <w:szCs w:val="24"/>
              </w:rPr>
              <w:t xml:space="preserve"> am</w:t>
            </w:r>
            <w:r w:rsidR="0028078E" w:rsidRPr="00D94439">
              <w:rPr>
                <w:rFonts w:cs="Calibri"/>
                <w:color w:val="000000" w:themeColor="text1"/>
                <w:sz w:val="24"/>
                <w:szCs w:val="24"/>
              </w:rPr>
              <w:t xml:space="preserve"> </w:t>
            </w:r>
            <w:r w:rsidR="00DF1BD9" w:rsidRPr="00D94439">
              <w:rPr>
                <w:rFonts w:cs="Calibri"/>
                <w:color w:val="000000" w:themeColor="text1"/>
                <w:sz w:val="24"/>
                <w:szCs w:val="24"/>
              </w:rPr>
              <w:t>16.0</w:t>
            </w:r>
            <w:r w:rsidR="00E32D03">
              <w:rPr>
                <w:rFonts w:cs="Calibri"/>
                <w:color w:val="000000" w:themeColor="text1"/>
                <w:sz w:val="24"/>
                <w:szCs w:val="24"/>
              </w:rPr>
              <w:t>9</w:t>
            </w:r>
            <w:r w:rsidR="00DF1BD9" w:rsidRPr="00D94439">
              <w:rPr>
                <w:rFonts w:cs="Calibri"/>
                <w:color w:val="000000" w:themeColor="text1"/>
                <w:sz w:val="24"/>
                <w:szCs w:val="24"/>
              </w:rPr>
              <w:t>.20</w:t>
            </w:r>
            <w:r w:rsidR="00E32D03">
              <w:rPr>
                <w:rFonts w:cs="Calibri"/>
                <w:color w:val="000000" w:themeColor="text1"/>
                <w:sz w:val="24"/>
                <w:szCs w:val="24"/>
              </w:rPr>
              <w:t>08</w:t>
            </w:r>
            <w:r w:rsidRPr="00D94439">
              <w:rPr>
                <w:rFonts w:cs="Calibri"/>
                <w:color w:val="000000" w:themeColor="text1"/>
                <w:sz w:val="24"/>
                <w:szCs w:val="24"/>
              </w:rPr>
              <w:t xml:space="preserve"> in das Vereinsregister unter der Nr. VR 627 eingetragen. Letztmalig geändert am </w:t>
            </w:r>
            <w:r w:rsidR="0028078E" w:rsidRPr="00D94439">
              <w:rPr>
                <w:rFonts w:cs="Calibri"/>
                <w:color w:val="000000" w:themeColor="text1"/>
                <w:sz w:val="24"/>
                <w:szCs w:val="24"/>
              </w:rPr>
              <w:t>08</w:t>
            </w:r>
            <w:r w:rsidRPr="00D94439">
              <w:rPr>
                <w:rFonts w:cs="Calibri"/>
                <w:color w:val="000000" w:themeColor="text1"/>
                <w:sz w:val="24"/>
                <w:szCs w:val="24"/>
              </w:rPr>
              <w:t>.0</w:t>
            </w:r>
            <w:r w:rsidR="0028078E" w:rsidRPr="00D94439">
              <w:rPr>
                <w:rFonts w:cs="Calibri"/>
                <w:color w:val="000000" w:themeColor="text1"/>
                <w:sz w:val="24"/>
                <w:szCs w:val="24"/>
              </w:rPr>
              <w:t>2</w:t>
            </w:r>
            <w:r w:rsidRPr="00D94439">
              <w:rPr>
                <w:rFonts w:cs="Calibri"/>
                <w:color w:val="000000" w:themeColor="text1"/>
                <w:sz w:val="24"/>
                <w:szCs w:val="24"/>
              </w:rPr>
              <w:t>.20</w:t>
            </w:r>
            <w:r w:rsidR="0028078E" w:rsidRPr="00D94439">
              <w:rPr>
                <w:rFonts w:cs="Calibri"/>
                <w:color w:val="000000" w:themeColor="text1"/>
                <w:sz w:val="24"/>
                <w:szCs w:val="24"/>
              </w:rPr>
              <w:t>20</w:t>
            </w:r>
            <w:r w:rsidRPr="00D94439">
              <w:rPr>
                <w:rFonts w:cs="Calibri"/>
                <w:color w:val="000000" w:themeColor="text1"/>
                <w:sz w:val="24"/>
                <w:szCs w:val="24"/>
              </w:rPr>
              <w:t>.</w:t>
            </w:r>
          </w:p>
          <w:p w14:paraId="2BA07D8B" w14:textId="77777777" w:rsidR="007141AD" w:rsidRPr="00D94439" w:rsidRDefault="007141AD" w:rsidP="000358CB">
            <w:pPr>
              <w:spacing w:after="0" w:line="240" w:lineRule="auto"/>
              <w:ind w:right="284"/>
              <w:rPr>
                <w:rFonts w:cs="Calibri"/>
                <w:color w:val="000000" w:themeColor="text1"/>
                <w:sz w:val="24"/>
                <w:szCs w:val="24"/>
              </w:rPr>
            </w:pPr>
          </w:p>
        </w:tc>
      </w:tr>
    </w:tbl>
    <w:p w14:paraId="7275BDF4" w14:textId="77777777" w:rsidR="00924630" w:rsidRPr="00D94439" w:rsidRDefault="00924630" w:rsidP="000358CB">
      <w:pPr>
        <w:ind w:right="284"/>
        <w:rPr>
          <w:rFonts w:cs="Calibri"/>
          <w:color w:val="000000" w:themeColor="text1"/>
        </w:rPr>
      </w:pPr>
    </w:p>
    <w:tbl>
      <w:tblPr>
        <w:tblW w:w="0" w:type="auto"/>
        <w:tblLook w:val="04A0" w:firstRow="1" w:lastRow="0" w:firstColumn="1" w:lastColumn="0" w:noHBand="0" w:noVBand="1"/>
      </w:tblPr>
      <w:tblGrid>
        <w:gridCol w:w="4606"/>
        <w:gridCol w:w="4606"/>
      </w:tblGrid>
      <w:tr w:rsidR="0028078E" w:rsidRPr="00D94439" w14:paraId="7C1DEEC9" w14:textId="77777777" w:rsidTr="00114EBF">
        <w:tc>
          <w:tcPr>
            <w:tcW w:w="4606" w:type="dxa"/>
          </w:tcPr>
          <w:p w14:paraId="2A051C53" w14:textId="77777777" w:rsidR="005E31A6" w:rsidRPr="00D94439" w:rsidRDefault="005E31A6" w:rsidP="000358CB">
            <w:pPr>
              <w:spacing w:after="0" w:line="240" w:lineRule="auto"/>
              <w:ind w:right="284"/>
              <w:rPr>
                <w:rFonts w:cs="Calibri"/>
                <w:color w:val="000000" w:themeColor="text1"/>
                <w:sz w:val="24"/>
                <w:szCs w:val="24"/>
              </w:rPr>
            </w:pPr>
          </w:p>
          <w:p w14:paraId="211C582C" w14:textId="77777777" w:rsidR="005E31A6" w:rsidRPr="00D94439" w:rsidRDefault="005E31A6" w:rsidP="000358CB">
            <w:pPr>
              <w:spacing w:after="0" w:line="240" w:lineRule="auto"/>
              <w:ind w:right="284"/>
              <w:rPr>
                <w:rFonts w:cs="Calibri"/>
                <w:color w:val="000000" w:themeColor="text1"/>
                <w:sz w:val="24"/>
                <w:szCs w:val="24"/>
              </w:rPr>
            </w:pPr>
          </w:p>
          <w:p w14:paraId="576F566A" w14:textId="77777777" w:rsidR="005E31A6" w:rsidRPr="00D94439" w:rsidRDefault="005E31A6" w:rsidP="000358CB">
            <w:pPr>
              <w:spacing w:after="0" w:line="240" w:lineRule="auto"/>
              <w:ind w:right="284"/>
              <w:rPr>
                <w:rFonts w:cs="Calibri"/>
                <w:color w:val="000000" w:themeColor="text1"/>
                <w:sz w:val="24"/>
                <w:szCs w:val="24"/>
              </w:rPr>
            </w:pPr>
          </w:p>
          <w:p w14:paraId="655316D1" w14:textId="77777777" w:rsidR="005E31A6" w:rsidRPr="00D94439" w:rsidRDefault="005E31A6" w:rsidP="000358CB">
            <w:pPr>
              <w:spacing w:after="0" w:line="240" w:lineRule="auto"/>
              <w:ind w:right="284"/>
              <w:rPr>
                <w:rFonts w:cs="Calibri"/>
                <w:color w:val="000000" w:themeColor="text1"/>
                <w:sz w:val="24"/>
                <w:szCs w:val="24"/>
              </w:rPr>
            </w:pPr>
          </w:p>
          <w:p w14:paraId="3F9F48DC" w14:textId="77777777" w:rsidR="005E31A6" w:rsidRPr="00D94439" w:rsidRDefault="005E31A6" w:rsidP="000358CB">
            <w:pPr>
              <w:spacing w:after="0" w:line="240" w:lineRule="auto"/>
              <w:ind w:right="284"/>
              <w:rPr>
                <w:rFonts w:cs="Calibri"/>
                <w:color w:val="000000" w:themeColor="text1"/>
                <w:sz w:val="24"/>
                <w:szCs w:val="24"/>
              </w:rPr>
            </w:pPr>
          </w:p>
          <w:p w14:paraId="5CBB0034" w14:textId="77777777" w:rsidR="005E31A6" w:rsidRPr="00D94439" w:rsidRDefault="005E31A6" w:rsidP="000358CB">
            <w:pPr>
              <w:spacing w:after="0" w:line="240" w:lineRule="auto"/>
              <w:ind w:right="284"/>
              <w:rPr>
                <w:rFonts w:cs="Calibri"/>
                <w:color w:val="000000" w:themeColor="text1"/>
                <w:sz w:val="24"/>
                <w:szCs w:val="24"/>
              </w:rPr>
            </w:pPr>
          </w:p>
          <w:p w14:paraId="622C3093" w14:textId="77777777" w:rsidR="005E31A6" w:rsidRPr="00D94439" w:rsidRDefault="005E31A6" w:rsidP="000358CB">
            <w:pPr>
              <w:spacing w:after="0" w:line="240" w:lineRule="auto"/>
              <w:ind w:right="284"/>
              <w:rPr>
                <w:rFonts w:cs="Calibri"/>
                <w:color w:val="000000" w:themeColor="text1"/>
                <w:sz w:val="24"/>
                <w:szCs w:val="24"/>
              </w:rPr>
            </w:pPr>
          </w:p>
          <w:p w14:paraId="545065D9" w14:textId="77777777" w:rsidR="005E31A6" w:rsidRPr="00D94439" w:rsidRDefault="005E31A6" w:rsidP="000358CB">
            <w:pPr>
              <w:spacing w:after="0" w:line="240" w:lineRule="auto"/>
              <w:ind w:right="284"/>
              <w:rPr>
                <w:rFonts w:cs="Calibri"/>
                <w:color w:val="000000" w:themeColor="text1"/>
                <w:sz w:val="24"/>
                <w:szCs w:val="24"/>
              </w:rPr>
            </w:pPr>
          </w:p>
          <w:p w14:paraId="2B6005A2" w14:textId="77777777" w:rsidR="005E31A6" w:rsidRPr="00D94439" w:rsidRDefault="005E31A6" w:rsidP="000358CB">
            <w:pPr>
              <w:spacing w:after="0" w:line="240" w:lineRule="auto"/>
              <w:ind w:right="284"/>
              <w:rPr>
                <w:rFonts w:cs="Calibri"/>
                <w:color w:val="000000" w:themeColor="text1"/>
                <w:sz w:val="24"/>
                <w:szCs w:val="24"/>
              </w:rPr>
            </w:pPr>
          </w:p>
          <w:p w14:paraId="1DC4DC7D" w14:textId="2ABB5BE6" w:rsidR="005E31A6" w:rsidRPr="00D94439" w:rsidRDefault="00540234" w:rsidP="00DF1BD9">
            <w:pPr>
              <w:spacing w:after="0" w:line="240" w:lineRule="auto"/>
              <w:ind w:right="284"/>
              <w:rPr>
                <w:rFonts w:cs="Calibri"/>
                <w:color w:val="000000" w:themeColor="text1"/>
                <w:sz w:val="24"/>
                <w:szCs w:val="24"/>
              </w:rPr>
            </w:pPr>
            <w:r w:rsidRPr="00D94439">
              <w:rPr>
                <w:rFonts w:cs="Calibri"/>
                <w:color w:val="000000" w:themeColor="text1"/>
                <w:sz w:val="24"/>
                <w:szCs w:val="24"/>
              </w:rPr>
              <w:t xml:space="preserve">Gießen, </w:t>
            </w:r>
            <w:r w:rsidR="00805CA0">
              <w:rPr>
                <w:rFonts w:cs="Calibri"/>
                <w:color w:val="000000" w:themeColor="text1"/>
                <w:sz w:val="24"/>
                <w:szCs w:val="24"/>
              </w:rPr>
              <w:t>09.04.2022</w:t>
            </w:r>
          </w:p>
        </w:tc>
        <w:tc>
          <w:tcPr>
            <w:tcW w:w="4606" w:type="dxa"/>
          </w:tcPr>
          <w:p w14:paraId="244B6993" w14:textId="77777777" w:rsidR="005E31A6" w:rsidRPr="00D94439" w:rsidRDefault="005E31A6" w:rsidP="000358CB">
            <w:pPr>
              <w:spacing w:after="0" w:line="240" w:lineRule="auto"/>
              <w:ind w:right="284"/>
              <w:rPr>
                <w:rFonts w:cs="Calibri"/>
                <w:color w:val="000000" w:themeColor="text1"/>
                <w:sz w:val="24"/>
                <w:szCs w:val="24"/>
              </w:rPr>
            </w:pPr>
          </w:p>
        </w:tc>
      </w:tr>
      <w:tr w:rsidR="005E31A6" w:rsidRPr="00D94439" w14:paraId="443C0B7F" w14:textId="77777777" w:rsidTr="00114EBF">
        <w:tc>
          <w:tcPr>
            <w:tcW w:w="4606" w:type="dxa"/>
          </w:tcPr>
          <w:p w14:paraId="235E92AD" w14:textId="77777777" w:rsidR="005E31A6" w:rsidRPr="00D94439" w:rsidRDefault="005E31A6" w:rsidP="000358CB">
            <w:pPr>
              <w:spacing w:after="0" w:line="240" w:lineRule="auto"/>
              <w:ind w:right="284"/>
              <w:rPr>
                <w:rFonts w:cs="Calibri"/>
                <w:sz w:val="24"/>
                <w:szCs w:val="24"/>
              </w:rPr>
            </w:pPr>
          </w:p>
          <w:p w14:paraId="7E2DC1D9" w14:textId="1B4736E5" w:rsidR="005E31A6" w:rsidRPr="00D94439" w:rsidRDefault="009602FB" w:rsidP="000358CB">
            <w:pPr>
              <w:spacing w:after="0" w:line="240" w:lineRule="auto"/>
              <w:ind w:right="284"/>
              <w:rPr>
                <w:rFonts w:cs="Calibri"/>
                <w:sz w:val="24"/>
                <w:szCs w:val="24"/>
              </w:rPr>
            </w:pPr>
            <w:r>
              <w:rPr>
                <w:noProof/>
                <w:lang w:eastAsia="de-DE" w:bidi="ar-SA"/>
              </w:rPr>
              <w:drawing>
                <wp:inline distT="0" distB="0" distL="0" distR="0" wp14:anchorId="1611C211" wp14:editId="424EB59B">
                  <wp:extent cx="1504950" cy="105156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362" r="14062"/>
                          <a:stretch/>
                        </pic:blipFill>
                        <pic:spPr bwMode="auto">
                          <a:xfrm>
                            <a:off x="0" y="0"/>
                            <a:ext cx="1504953" cy="1051562"/>
                          </a:xfrm>
                          <a:prstGeom prst="rect">
                            <a:avLst/>
                          </a:prstGeom>
                          <a:ln>
                            <a:noFill/>
                          </a:ln>
                          <a:extLst>
                            <a:ext uri="{53640926-AAD7-44D8-BBD7-CCE9431645EC}">
                              <a14:shadowObscured xmlns:a14="http://schemas.microsoft.com/office/drawing/2010/main"/>
                            </a:ext>
                          </a:extLst>
                        </pic:spPr>
                      </pic:pic>
                    </a:graphicData>
                  </a:graphic>
                </wp:inline>
              </w:drawing>
            </w:r>
          </w:p>
          <w:p w14:paraId="5B8FA877" w14:textId="71550D58" w:rsidR="005E31A6" w:rsidRPr="00D94439" w:rsidRDefault="000358CB" w:rsidP="000358CB">
            <w:pPr>
              <w:spacing w:after="0" w:line="240" w:lineRule="auto"/>
              <w:ind w:right="284"/>
              <w:rPr>
                <w:rFonts w:cs="Calibri"/>
                <w:sz w:val="24"/>
                <w:szCs w:val="24"/>
              </w:rPr>
            </w:pPr>
            <w:r w:rsidRPr="00D94439">
              <w:rPr>
                <w:rFonts w:cs="Calibri"/>
                <w:sz w:val="24"/>
                <w:szCs w:val="24"/>
              </w:rPr>
              <w:t xml:space="preserve">Oliver </w:t>
            </w:r>
            <w:proofErr w:type="spellStart"/>
            <w:r w:rsidRPr="00D94439">
              <w:rPr>
                <w:rFonts w:cs="Calibri"/>
                <w:sz w:val="24"/>
                <w:szCs w:val="24"/>
              </w:rPr>
              <w:t>Biberger</w:t>
            </w:r>
            <w:proofErr w:type="spellEnd"/>
          </w:p>
          <w:p w14:paraId="313ECADA" w14:textId="77777777" w:rsidR="005E31A6" w:rsidRPr="00D94439" w:rsidRDefault="005E31A6" w:rsidP="000358CB">
            <w:pPr>
              <w:spacing w:after="0" w:line="240" w:lineRule="auto"/>
              <w:ind w:right="284"/>
              <w:rPr>
                <w:rFonts w:cs="Calibri"/>
                <w:sz w:val="24"/>
                <w:szCs w:val="24"/>
              </w:rPr>
            </w:pPr>
            <w:r w:rsidRPr="00D94439">
              <w:rPr>
                <w:rFonts w:cs="Calibri"/>
                <w:sz w:val="24"/>
                <w:szCs w:val="24"/>
              </w:rPr>
              <w:t>(1.Vorsitzender)</w:t>
            </w:r>
          </w:p>
        </w:tc>
        <w:tc>
          <w:tcPr>
            <w:tcW w:w="4606" w:type="dxa"/>
          </w:tcPr>
          <w:p w14:paraId="50F8DD11" w14:textId="77777777" w:rsidR="005E31A6" w:rsidRPr="00D94439" w:rsidRDefault="005E31A6" w:rsidP="000358CB">
            <w:pPr>
              <w:spacing w:after="0" w:line="240" w:lineRule="auto"/>
              <w:ind w:right="284"/>
              <w:rPr>
                <w:rFonts w:cs="Calibri"/>
                <w:sz w:val="24"/>
                <w:szCs w:val="24"/>
              </w:rPr>
            </w:pPr>
          </w:p>
          <w:p w14:paraId="1601B3EE" w14:textId="77246299" w:rsidR="00DE0138" w:rsidRPr="0027782E" w:rsidRDefault="0027782E" w:rsidP="0027782E">
            <w:pPr>
              <w:spacing w:after="0"/>
              <w:ind w:right="284"/>
              <w:rPr>
                <w:rFonts w:ascii="Arian" w:hAnsi="Arian" w:cs="Calibri"/>
                <w:color w:val="548DD4" w:themeColor="text2" w:themeTint="99"/>
                <w:sz w:val="72"/>
                <w:szCs w:val="72"/>
              </w:rPr>
            </w:pPr>
            <w:r w:rsidRPr="0027782E">
              <w:rPr>
                <w:rFonts w:ascii="Arian" w:hAnsi="Arian" w:cs="Calibri"/>
                <w:noProof/>
                <w:color w:val="548DD4" w:themeColor="text2" w:themeTint="99"/>
                <w:sz w:val="72"/>
                <w:szCs w:val="72"/>
              </w:rPr>
              <w:t>S.Repp</w:t>
            </w:r>
          </w:p>
          <w:p w14:paraId="3E43E5EA" w14:textId="77777777" w:rsidR="00DE0138" w:rsidRDefault="00DE0138" w:rsidP="000358CB">
            <w:pPr>
              <w:spacing w:after="0" w:line="240" w:lineRule="auto"/>
              <w:ind w:right="284"/>
              <w:rPr>
                <w:rFonts w:cs="Calibri"/>
                <w:sz w:val="24"/>
                <w:szCs w:val="24"/>
              </w:rPr>
            </w:pPr>
          </w:p>
          <w:p w14:paraId="73DCC617" w14:textId="77777777" w:rsidR="00DE0138" w:rsidRDefault="00DE0138" w:rsidP="000358CB">
            <w:pPr>
              <w:spacing w:after="0" w:line="240" w:lineRule="auto"/>
              <w:ind w:right="284"/>
              <w:rPr>
                <w:rFonts w:cs="Calibri"/>
                <w:sz w:val="24"/>
                <w:szCs w:val="24"/>
              </w:rPr>
            </w:pPr>
          </w:p>
          <w:p w14:paraId="7645C724" w14:textId="205D9D82" w:rsidR="005E31A6" w:rsidRPr="00D94439" w:rsidRDefault="00DE0138" w:rsidP="000358CB">
            <w:pPr>
              <w:spacing w:after="0" w:line="240" w:lineRule="auto"/>
              <w:ind w:right="284"/>
              <w:rPr>
                <w:rFonts w:cs="Calibri"/>
                <w:sz w:val="24"/>
                <w:szCs w:val="24"/>
              </w:rPr>
            </w:pPr>
            <w:r>
              <w:rPr>
                <w:rFonts w:cs="Calibri"/>
                <w:sz w:val="24"/>
                <w:szCs w:val="24"/>
              </w:rPr>
              <w:t>Stefan Repp</w:t>
            </w:r>
          </w:p>
          <w:p w14:paraId="49079DC3" w14:textId="1F6EED01" w:rsidR="005E31A6" w:rsidRPr="00D94439" w:rsidRDefault="005E31A6" w:rsidP="000358CB">
            <w:pPr>
              <w:spacing w:after="0" w:line="240" w:lineRule="auto"/>
              <w:ind w:right="284"/>
              <w:rPr>
                <w:rFonts w:cs="Calibri"/>
                <w:sz w:val="24"/>
                <w:szCs w:val="24"/>
              </w:rPr>
            </w:pPr>
            <w:r w:rsidRPr="00D94439">
              <w:rPr>
                <w:rFonts w:cs="Calibri"/>
                <w:sz w:val="24"/>
                <w:szCs w:val="24"/>
              </w:rPr>
              <w:t>(2.Vorsitzender)</w:t>
            </w:r>
          </w:p>
        </w:tc>
      </w:tr>
    </w:tbl>
    <w:p w14:paraId="4E91DDAE" w14:textId="61845BA9" w:rsidR="009602FB" w:rsidRDefault="009602FB" w:rsidP="000358CB">
      <w:pPr>
        <w:ind w:right="284"/>
        <w:rPr>
          <w:rFonts w:cs="Calibri"/>
        </w:rPr>
      </w:pPr>
    </w:p>
    <w:p w14:paraId="2DBD5137" w14:textId="77777777" w:rsidR="009602FB" w:rsidRDefault="009602FB">
      <w:pPr>
        <w:spacing w:after="0" w:line="240" w:lineRule="auto"/>
        <w:rPr>
          <w:rFonts w:cs="Calibri"/>
        </w:rPr>
      </w:pPr>
      <w:r>
        <w:rPr>
          <w:rFonts w:cs="Calibri"/>
        </w:rPr>
        <w:lastRenderedPageBreak/>
        <w:br w:type="page"/>
      </w:r>
    </w:p>
    <w:p w14:paraId="7B274232" w14:textId="207A2F01" w:rsidR="000358CB" w:rsidRPr="00D94439" w:rsidRDefault="000358CB" w:rsidP="009602FB">
      <w:pPr>
        <w:spacing w:after="0" w:line="240" w:lineRule="auto"/>
        <w:rPr>
          <w:rFonts w:cs="Calibri"/>
          <w:b/>
          <w:sz w:val="28"/>
          <w:szCs w:val="28"/>
          <w:u w:val="single"/>
        </w:rPr>
      </w:pPr>
      <w:r w:rsidRPr="00D94439">
        <w:rPr>
          <w:rFonts w:cs="Calibri"/>
          <w:b/>
          <w:sz w:val="28"/>
          <w:szCs w:val="28"/>
          <w:u w:val="single"/>
        </w:rPr>
        <w:lastRenderedPageBreak/>
        <w:t>Gartenordnung</w:t>
      </w:r>
    </w:p>
    <w:p w14:paraId="2C237BE4" w14:textId="77777777" w:rsidR="000358CB" w:rsidRPr="00D94439" w:rsidRDefault="000358CB" w:rsidP="00AA2140">
      <w:pPr>
        <w:ind w:right="284"/>
        <w:jc w:val="center"/>
        <w:rPr>
          <w:rFonts w:cs="Calibri"/>
          <w:b/>
          <w:sz w:val="28"/>
          <w:szCs w:val="28"/>
          <w:u w:val="single"/>
        </w:rPr>
      </w:pPr>
    </w:p>
    <w:p w14:paraId="685499E4" w14:textId="0EF18F94" w:rsidR="000358CB" w:rsidRPr="00D94439" w:rsidRDefault="000358CB" w:rsidP="00AA2140">
      <w:pPr>
        <w:ind w:right="284"/>
        <w:rPr>
          <w:rFonts w:cs="Calibri"/>
          <w:sz w:val="24"/>
          <w:szCs w:val="24"/>
        </w:rPr>
      </w:pPr>
      <w:r w:rsidRPr="00D94439">
        <w:rPr>
          <w:rFonts w:cs="Calibri"/>
          <w:sz w:val="24"/>
          <w:szCs w:val="24"/>
        </w:rPr>
        <w:t>Die Gartenordnung in der Neufassung vom</w:t>
      </w:r>
      <w:r w:rsidR="00DF1BD9" w:rsidRPr="00D94439">
        <w:rPr>
          <w:rFonts w:cs="Calibri"/>
          <w:sz w:val="24"/>
          <w:szCs w:val="24"/>
        </w:rPr>
        <w:t xml:space="preserve"> 03.03.2020</w:t>
      </w:r>
      <w:r w:rsidRPr="00D94439">
        <w:rPr>
          <w:rFonts w:cs="Calibri"/>
          <w:sz w:val="24"/>
          <w:szCs w:val="24"/>
        </w:rPr>
        <w:t xml:space="preserve">, dient als Grundordnung bezüglich der Ordnung, Pflege und Sauberkeit der Kleingartenanlagen, für die Gestaltung und Nutzung der Kleingärten, und für das Zusammenleben der Kleingärtner im Kleingärtnerverein Gießen-Wieseck "Am </w:t>
      </w:r>
      <w:proofErr w:type="spellStart"/>
      <w:r w:rsidRPr="00D94439">
        <w:rPr>
          <w:rFonts w:cs="Calibri"/>
          <w:sz w:val="24"/>
          <w:szCs w:val="24"/>
        </w:rPr>
        <w:t>Sellnberg</w:t>
      </w:r>
      <w:proofErr w:type="spellEnd"/>
      <w:r w:rsidRPr="00D94439">
        <w:rPr>
          <w:rFonts w:cs="Calibri"/>
          <w:sz w:val="24"/>
          <w:szCs w:val="24"/>
        </w:rPr>
        <w:t>" e.V. Die Gartenordnung ist Bestandteil des Pachtvertrages und mit Bekanntgabe gültig.</w:t>
      </w:r>
    </w:p>
    <w:p w14:paraId="10A0A549" w14:textId="77777777" w:rsidR="000358CB" w:rsidRPr="00D94439" w:rsidRDefault="000358CB" w:rsidP="00AA2140">
      <w:pPr>
        <w:spacing w:line="360" w:lineRule="auto"/>
        <w:ind w:right="284"/>
        <w:rPr>
          <w:rFonts w:cs="Calibri"/>
          <w:sz w:val="24"/>
          <w:szCs w:val="24"/>
        </w:rPr>
      </w:pPr>
    </w:p>
    <w:p w14:paraId="7DF192BE" w14:textId="77777777" w:rsidR="000358CB" w:rsidRPr="00D94439" w:rsidRDefault="000358CB" w:rsidP="00AA2140">
      <w:pPr>
        <w:spacing w:line="360" w:lineRule="auto"/>
        <w:ind w:right="284"/>
        <w:rPr>
          <w:rFonts w:cs="Calibri"/>
          <w:sz w:val="24"/>
          <w:szCs w:val="24"/>
        </w:rPr>
      </w:pPr>
    </w:p>
    <w:p w14:paraId="37979030" w14:textId="370B4AFD" w:rsidR="000358CB" w:rsidRPr="00D94439" w:rsidRDefault="000358CB" w:rsidP="00AA2140">
      <w:pPr>
        <w:spacing w:line="360" w:lineRule="auto"/>
        <w:ind w:right="284"/>
        <w:rPr>
          <w:rFonts w:cs="Calibri"/>
          <w:b/>
          <w:sz w:val="24"/>
          <w:szCs w:val="24"/>
          <w:u w:val="single"/>
        </w:rPr>
      </w:pPr>
      <w:r w:rsidRPr="00D94439">
        <w:rPr>
          <w:rFonts w:cs="Calibri"/>
          <w:b/>
          <w:sz w:val="24"/>
          <w:szCs w:val="24"/>
          <w:u w:val="single"/>
        </w:rPr>
        <w:t>INHALT:</w:t>
      </w:r>
    </w:p>
    <w:p w14:paraId="4C83635E" w14:textId="77777777" w:rsidR="000358CB" w:rsidRPr="00D94439" w:rsidRDefault="000358CB" w:rsidP="00AA2140">
      <w:pPr>
        <w:spacing w:after="120" w:line="360" w:lineRule="auto"/>
        <w:ind w:right="284"/>
        <w:rPr>
          <w:rFonts w:cs="Calibri"/>
          <w:sz w:val="24"/>
          <w:szCs w:val="24"/>
        </w:rPr>
      </w:pPr>
      <w:r w:rsidRPr="00D94439">
        <w:rPr>
          <w:rFonts w:cs="Calibri"/>
          <w:sz w:val="24"/>
          <w:szCs w:val="24"/>
        </w:rPr>
        <w:t xml:space="preserve"> 1. Führung</w:t>
      </w:r>
    </w:p>
    <w:p w14:paraId="6787F67F" w14:textId="77777777" w:rsidR="000358CB" w:rsidRPr="00D94439" w:rsidRDefault="000358CB" w:rsidP="00AA2140">
      <w:pPr>
        <w:spacing w:after="120" w:line="360" w:lineRule="auto"/>
        <w:ind w:right="284"/>
        <w:rPr>
          <w:rFonts w:cs="Calibri"/>
          <w:sz w:val="24"/>
          <w:szCs w:val="24"/>
        </w:rPr>
      </w:pPr>
      <w:r w:rsidRPr="00D94439">
        <w:rPr>
          <w:rFonts w:cs="Calibri"/>
          <w:sz w:val="24"/>
          <w:szCs w:val="24"/>
        </w:rPr>
        <w:t xml:space="preserve"> 2. Gartenwarte und Gemeinschaftsarbeit</w:t>
      </w:r>
    </w:p>
    <w:p w14:paraId="66084ECF" w14:textId="77777777" w:rsidR="000358CB" w:rsidRPr="00D94439" w:rsidRDefault="000358CB" w:rsidP="00AA2140">
      <w:pPr>
        <w:spacing w:after="120" w:line="360" w:lineRule="auto"/>
        <w:ind w:right="284"/>
        <w:rPr>
          <w:rFonts w:cs="Calibri"/>
          <w:sz w:val="24"/>
          <w:szCs w:val="24"/>
        </w:rPr>
      </w:pPr>
      <w:r w:rsidRPr="00D94439">
        <w:rPr>
          <w:rFonts w:cs="Calibri"/>
          <w:sz w:val="24"/>
          <w:szCs w:val="24"/>
        </w:rPr>
        <w:t xml:space="preserve"> 3. Gartennutzung</w:t>
      </w:r>
    </w:p>
    <w:p w14:paraId="67C451E2" w14:textId="77777777" w:rsidR="000358CB" w:rsidRPr="00D94439" w:rsidRDefault="000358CB" w:rsidP="00AA2140">
      <w:pPr>
        <w:spacing w:after="120" w:line="360" w:lineRule="auto"/>
        <w:ind w:right="284"/>
        <w:rPr>
          <w:rFonts w:cs="Calibri"/>
          <w:sz w:val="24"/>
          <w:szCs w:val="24"/>
        </w:rPr>
      </w:pPr>
      <w:r w:rsidRPr="00D94439">
        <w:rPr>
          <w:rFonts w:cs="Calibri"/>
          <w:sz w:val="24"/>
          <w:szCs w:val="24"/>
        </w:rPr>
        <w:t xml:space="preserve"> 4. Bebauung</w:t>
      </w:r>
    </w:p>
    <w:p w14:paraId="71864083" w14:textId="77777777" w:rsidR="000358CB" w:rsidRPr="00D94439" w:rsidRDefault="000358CB" w:rsidP="00AA2140">
      <w:pPr>
        <w:spacing w:after="120" w:line="360" w:lineRule="auto"/>
        <w:ind w:right="284"/>
        <w:rPr>
          <w:rFonts w:cs="Calibri"/>
          <w:sz w:val="24"/>
          <w:szCs w:val="24"/>
        </w:rPr>
      </w:pPr>
      <w:r w:rsidRPr="00D94439">
        <w:rPr>
          <w:rFonts w:cs="Calibri"/>
          <w:sz w:val="24"/>
          <w:szCs w:val="24"/>
        </w:rPr>
        <w:t xml:space="preserve"> 5. Baumbestand</w:t>
      </w:r>
    </w:p>
    <w:p w14:paraId="4665D3A1" w14:textId="77777777" w:rsidR="000358CB" w:rsidRPr="00D94439" w:rsidRDefault="000358CB" w:rsidP="00AA2140">
      <w:pPr>
        <w:spacing w:after="120" w:line="360" w:lineRule="auto"/>
        <w:ind w:right="284"/>
        <w:rPr>
          <w:rFonts w:cs="Calibri"/>
          <w:sz w:val="24"/>
          <w:szCs w:val="24"/>
        </w:rPr>
      </w:pPr>
      <w:r w:rsidRPr="00D94439">
        <w:rPr>
          <w:rFonts w:cs="Calibri"/>
          <w:sz w:val="24"/>
          <w:szCs w:val="24"/>
        </w:rPr>
        <w:t xml:space="preserve"> 6. Umweltschützende Maßnahmen</w:t>
      </w:r>
    </w:p>
    <w:p w14:paraId="4B74B303" w14:textId="77777777" w:rsidR="000358CB" w:rsidRPr="00D94439" w:rsidRDefault="000358CB" w:rsidP="00AA2140">
      <w:pPr>
        <w:spacing w:after="120" w:line="360" w:lineRule="auto"/>
        <w:ind w:right="284"/>
        <w:rPr>
          <w:rFonts w:cs="Calibri"/>
          <w:sz w:val="24"/>
          <w:szCs w:val="24"/>
        </w:rPr>
      </w:pPr>
      <w:r w:rsidRPr="00D94439">
        <w:rPr>
          <w:rFonts w:cs="Calibri"/>
          <w:sz w:val="24"/>
          <w:szCs w:val="24"/>
        </w:rPr>
        <w:t xml:space="preserve"> 7. Wegeunterhaltung</w:t>
      </w:r>
    </w:p>
    <w:p w14:paraId="570446AA" w14:textId="77777777" w:rsidR="000358CB" w:rsidRPr="00D94439" w:rsidRDefault="000358CB" w:rsidP="00AA2140">
      <w:pPr>
        <w:spacing w:after="120" w:line="360" w:lineRule="auto"/>
        <w:ind w:right="284"/>
        <w:rPr>
          <w:rFonts w:cs="Calibri"/>
          <w:sz w:val="24"/>
          <w:szCs w:val="24"/>
        </w:rPr>
      </w:pPr>
      <w:r w:rsidRPr="00D94439">
        <w:rPr>
          <w:rFonts w:cs="Calibri"/>
          <w:sz w:val="24"/>
          <w:szCs w:val="24"/>
        </w:rPr>
        <w:t xml:space="preserve"> 8. Bewässerung</w:t>
      </w:r>
    </w:p>
    <w:p w14:paraId="5A17DA06" w14:textId="77777777" w:rsidR="000358CB" w:rsidRPr="00D94439" w:rsidRDefault="000358CB" w:rsidP="00AA2140">
      <w:pPr>
        <w:spacing w:after="120" w:line="360" w:lineRule="auto"/>
        <w:ind w:right="284"/>
        <w:rPr>
          <w:rFonts w:cs="Calibri"/>
          <w:sz w:val="24"/>
          <w:szCs w:val="24"/>
        </w:rPr>
      </w:pPr>
      <w:r w:rsidRPr="00D94439">
        <w:rPr>
          <w:rFonts w:cs="Calibri"/>
          <w:sz w:val="24"/>
          <w:szCs w:val="24"/>
        </w:rPr>
        <w:t xml:space="preserve"> 9. Allgemeines</w:t>
      </w:r>
    </w:p>
    <w:p w14:paraId="6013F218" w14:textId="77777777" w:rsidR="000358CB" w:rsidRPr="00D94439" w:rsidRDefault="000358CB" w:rsidP="00AA2140">
      <w:pPr>
        <w:spacing w:after="120" w:line="360" w:lineRule="auto"/>
        <w:ind w:right="284"/>
        <w:rPr>
          <w:rFonts w:cs="Calibri"/>
          <w:sz w:val="24"/>
          <w:szCs w:val="24"/>
        </w:rPr>
      </w:pPr>
      <w:r w:rsidRPr="00D94439">
        <w:rPr>
          <w:rFonts w:cs="Calibri"/>
          <w:sz w:val="24"/>
          <w:szCs w:val="24"/>
        </w:rPr>
        <w:t>10. Wertermittlung</w:t>
      </w:r>
    </w:p>
    <w:p w14:paraId="783B5B5B" w14:textId="77777777" w:rsidR="000358CB" w:rsidRPr="00D94439" w:rsidRDefault="000358CB" w:rsidP="00AA2140">
      <w:pPr>
        <w:spacing w:after="120" w:line="360" w:lineRule="auto"/>
        <w:ind w:right="284"/>
        <w:rPr>
          <w:rFonts w:cs="Calibri"/>
          <w:sz w:val="24"/>
          <w:szCs w:val="24"/>
        </w:rPr>
      </w:pPr>
      <w:r w:rsidRPr="00D94439">
        <w:rPr>
          <w:rFonts w:cs="Calibri"/>
          <w:sz w:val="24"/>
          <w:szCs w:val="24"/>
        </w:rPr>
        <w:t>11. Versicherungsschutz</w:t>
      </w:r>
    </w:p>
    <w:p w14:paraId="182CADB1" w14:textId="77777777" w:rsidR="000358CB" w:rsidRPr="00D94439" w:rsidRDefault="000358CB" w:rsidP="00AA2140">
      <w:pPr>
        <w:spacing w:after="120" w:line="360" w:lineRule="auto"/>
        <w:ind w:right="284"/>
        <w:rPr>
          <w:rFonts w:cs="Calibri"/>
          <w:sz w:val="24"/>
          <w:szCs w:val="24"/>
        </w:rPr>
      </w:pPr>
      <w:r w:rsidRPr="00D94439">
        <w:rPr>
          <w:rFonts w:cs="Calibri"/>
          <w:sz w:val="24"/>
          <w:szCs w:val="24"/>
        </w:rPr>
        <w:t>12. Verstöße</w:t>
      </w:r>
    </w:p>
    <w:p w14:paraId="05102E0E" w14:textId="77777777" w:rsidR="000358CB" w:rsidRPr="00D94439" w:rsidRDefault="000358CB" w:rsidP="00AA2140">
      <w:pPr>
        <w:spacing w:after="120" w:line="360" w:lineRule="auto"/>
        <w:ind w:right="284"/>
        <w:rPr>
          <w:rFonts w:cs="Calibri"/>
          <w:sz w:val="24"/>
          <w:szCs w:val="24"/>
        </w:rPr>
      </w:pPr>
      <w:r w:rsidRPr="00D94439">
        <w:rPr>
          <w:rFonts w:cs="Calibri"/>
          <w:sz w:val="24"/>
          <w:szCs w:val="24"/>
        </w:rPr>
        <w:t>13. Gesetzliche Bestimmungen</w:t>
      </w:r>
    </w:p>
    <w:p w14:paraId="58C37EE4" w14:textId="3C73DDEA" w:rsidR="000358CB" w:rsidRPr="00D94439" w:rsidRDefault="000358CB" w:rsidP="00AA2140">
      <w:pPr>
        <w:ind w:right="284"/>
        <w:rPr>
          <w:rFonts w:cs="Calibri"/>
        </w:rPr>
      </w:pPr>
      <w:r w:rsidRPr="00D94439">
        <w:rPr>
          <w:rFonts w:cs="Calibri"/>
        </w:rPr>
        <w:br w:type="page"/>
      </w:r>
    </w:p>
    <w:tbl>
      <w:tblPr>
        <w:tblStyle w:val="Tabellenraster"/>
        <w:tblW w:w="9593" w:type="dxa"/>
        <w:tblLook w:val="04A0" w:firstRow="1" w:lastRow="0" w:firstColumn="1" w:lastColumn="0" w:noHBand="0" w:noVBand="1"/>
      </w:tblPr>
      <w:tblGrid>
        <w:gridCol w:w="896"/>
        <w:gridCol w:w="8697"/>
      </w:tblGrid>
      <w:tr w:rsidR="00600B34" w:rsidRPr="00D94439" w14:paraId="0FD33AB2" w14:textId="77777777" w:rsidTr="00AA2140">
        <w:trPr>
          <w:trHeight w:val="283"/>
        </w:trPr>
        <w:tc>
          <w:tcPr>
            <w:tcW w:w="896" w:type="dxa"/>
            <w:tcBorders>
              <w:top w:val="nil"/>
              <w:left w:val="nil"/>
              <w:bottom w:val="nil"/>
              <w:right w:val="nil"/>
            </w:tcBorders>
          </w:tcPr>
          <w:p w14:paraId="261D95BF" w14:textId="77777777" w:rsidR="00600B34" w:rsidRPr="00D94439" w:rsidRDefault="00600B34" w:rsidP="00AA2140">
            <w:pPr>
              <w:spacing w:after="0" w:line="240" w:lineRule="auto"/>
              <w:ind w:right="284"/>
              <w:jc w:val="center"/>
              <w:rPr>
                <w:rFonts w:ascii="Calibri" w:hAnsi="Calibri" w:cs="Calibri"/>
                <w:b/>
                <w:sz w:val="24"/>
                <w:szCs w:val="24"/>
                <w:u w:val="single"/>
              </w:rPr>
            </w:pPr>
            <w:r w:rsidRPr="00D94439">
              <w:rPr>
                <w:rFonts w:ascii="Calibri" w:hAnsi="Calibri" w:cs="Calibri"/>
                <w:b/>
                <w:sz w:val="24"/>
                <w:szCs w:val="24"/>
                <w:u w:val="single"/>
              </w:rPr>
              <w:lastRenderedPageBreak/>
              <w:t>1.</w:t>
            </w:r>
          </w:p>
        </w:tc>
        <w:tc>
          <w:tcPr>
            <w:tcW w:w="8697" w:type="dxa"/>
            <w:tcBorders>
              <w:top w:val="nil"/>
              <w:left w:val="nil"/>
              <w:bottom w:val="nil"/>
              <w:right w:val="nil"/>
            </w:tcBorders>
            <w:vAlign w:val="center"/>
          </w:tcPr>
          <w:p w14:paraId="580696C7" w14:textId="77777777" w:rsidR="00600B34" w:rsidRPr="00D94439" w:rsidRDefault="00600B34" w:rsidP="00AA2140">
            <w:pPr>
              <w:spacing w:line="240" w:lineRule="auto"/>
              <w:rPr>
                <w:rFonts w:ascii="Calibri" w:hAnsi="Calibri" w:cs="Calibri"/>
                <w:b/>
                <w:sz w:val="24"/>
                <w:szCs w:val="24"/>
                <w:u w:val="single"/>
              </w:rPr>
            </w:pPr>
            <w:r w:rsidRPr="00D94439">
              <w:rPr>
                <w:rFonts w:ascii="Calibri" w:hAnsi="Calibri" w:cs="Calibri"/>
                <w:b/>
                <w:sz w:val="24"/>
                <w:szCs w:val="24"/>
                <w:u w:val="single"/>
              </w:rPr>
              <w:t>Führung</w:t>
            </w:r>
          </w:p>
        </w:tc>
      </w:tr>
      <w:tr w:rsidR="00600B34" w:rsidRPr="00D94439" w14:paraId="491EDB13" w14:textId="77777777" w:rsidTr="00AA2140">
        <w:trPr>
          <w:trHeight w:val="283"/>
        </w:trPr>
        <w:tc>
          <w:tcPr>
            <w:tcW w:w="896" w:type="dxa"/>
            <w:tcBorders>
              <w:top w:val="nil"/>
              <w:left w:val="nil"/>
              <w:bottom w:val="nil"/>
              <w:right w:val="nil"/>
            </w:tcBorders>
            <w:vAlign w:val="center"/>
          </w:tcPr>
          <w:p w14:paraId="357F6F71"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74E32567"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Der Vorsitzende ist berechtigt, Beauftragte zu ernennen, die in seinem Auftrag und nach seinen Weisungen handeln und für die Befolgung der Gartenordnung durch die Gartenpächter/in verantwortlich sind.</w:t>
            </w:r>
          </w:p>
        </w:tc>
      </w:tr>
      <w:tr w:rsidR="00600B34" w:rsidRPr="00D94439" w14:paraId="74881197" w14:textId="77777777" w:rsidTr="00AA2140">
        <w:trPr>
          <w:trHeight w:val="283"/>
        </w:trPr>
        <w:tc>
          <w:tcPr>
            <w:tcW w:w="896" w:type="dxa"/>
            <w:tcBorders>
              <w:top w:val="nil"/>
              <w:left w:val="nil"/>
              <w:bottom w:val="nil"/>
              <w:right w:val="nil"/>
            </w:tcBorders>
            <w:vAlign w:val="center"/>
          </w:tcPr>
          <w:p w14:paraId="3FC74F14"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5C3190AD"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Dem Vorsitzenden bzw. der von ihm beauftragten Person, ist bei gegebenem Anlass unverzüglich Zutritt zu den Gärten zu gestatten. Dies gilt auch in Abwesenheit der Pächter/in.</w:t>
            </w:r>
          </w:p>
        </w:tc>
      </w:tr>
      <w:tr w:rsidR="00600B34" w:rsidRPr="00D94439" w14:paraId="015F9EFF" w14:textId="77777777" w:rsidTr="00AA2140">
        <w:trPr>
          <w:trHeight w:hRule="exact" w:val="113"/>
        </w:trPr>
        <w:tc>
          <w:tcPr>
            <w:tcW w:w="896" w:type="dxa"/>
            <w:tcBorders>
              <w:top w:val="nil"/>
              <w:left w:val="nil"/>
              <w:bottom w:val="nil"/>
              <w:right w:val="nil"/>
            </w:tcBorders>
            <w:vAlign w:val="center"/>
          </w:tcPr>
          <w:p w14:paraId="2317B868" w14:textId="77777777" w:rsidR="00600B34" w:rsidRPr="00D94439" w:rsidRDefault="00600B34" w:rsidP="00AA2140">
            <w:pPr>
              <w:spacing w:after="0" w:line="240" w:lineRule="auto"/>
              <w:rPr>
                <w:rFonts w:ascii="Calibri" w:hAnsi="Calibri" w:cs="Calibri"/>
                <w:sz w:val="24"/>
                <w:szCs w:val="24"/>
              </w:rPr>
            </w:pPr>
          </w:p>
        </w:tc>
        <w:tc>
          <w:tcPr>
            <w:tcW w:w="8697" w:type="dxa"/>
            <w:tcBorders>
              <w:top w:val="nil"/>
              <w:left w:val="nil"/>
              <w:bottom w:val="nil"/>
              <w:right w:val="nil"/>
            </w:tcBorders>
            <w:vAlign w:val="center"/>
          </w:tcPr>
          <w:p w14:paraId="600A2CA5" w14:textId="77777777" w:rsidR="00600B34" w:rsidRPr="00D94439" w:rsidRDefault="00600B34" w:rsidP="00AA2140">
            <w:pPr>
              <w:spacing w:after="0" w:line="240" w:lineRule="auto"/>
              <w:rPr>
                <w:rFonts w:ascii="Calibri" w:hAnsi="Calibri" w:cs="Calibri"/>
                <w:sz w:val="24"/>
                <w:szCs w:val="24"/>
              </w:rPr>
            </w:pPr>
          </w:p>
        </w:tc>
      </w:tr>
      <w:tr w:rsidR="00600B34" w:rsidRPr="00D94439" w14:paraId="04BAEF23" w14:textId="77777777" w:rsidTr="00AA2140">
        <w:trPr>
          <w:trHeight w:val="283"/>
        </w:trPr>
        <w:tc>
          <w:tcPr>
            <w:tcW w:w="896" w:type="dxa"/>
            <w:tcBorders>
              <w:top w:val="nil"/>
              <w:left w:val="nil"/>
              <w:bottom w:val="nil"/>
              <w:right w:val="nil"/>
            </w:tcBorders>
          </w:tcPr>
          <w:p w14:paraId="4C634313" w14:textId="77777777" w:rsidR="00600B34" w:rsidRPr="00D94439" w:rsidRDefault="00600B34" w:rsidP="00AA2140">
            <w:pPr>
              <w:spacing w:after="0" w:line="240" w:lineRule="auto"/>
              <w:ind w:right="284"/>
              <w:jc w:val="center"/>
              <w:rPr>
                <w:rFonts w:ascii="Calibri" w:hAnsi="Calibri" w:cs="Calibri"/>
                <w:b/>
                <w:sz w:val="24"/>
                <w:szCs w:val="24"/>
                <w:u w:val="single"/>
              </w:rPr>
            </w:pPr>
            <w:r w:rsidRPr="00D94439">
              <w:rPr>
                <w:rFonts w:ascii="Calibri" w:hAnsi="Calibri" w:cs="Calibri"/>
                <w:b/>
                <w:sz w:val="24"/>
                <w:szCs w:val="24"/>
                <w:u w:val="single"/>
              </w:rPr>
              <w:t>2.</w:t>
            </w:r>
          </w:p>
        </w:tc>
        <w:tc>
          <w:tcPr>
            <w:tcW w:w="8697" w:type="dxa"/>
            <w:tcBorders>
              <w:top w:val="nil"/>
              <w:left w:val="nil"/>
              <w:bottom w:val="nil"/>
              <w:right w:val="nil"/>
            </w:tcBorders>
            <w:vAlign w:val="center"/>
          </w:tcPr>
          <w:p w14:paraId="171110B7" w14:textId="77777777" w:rsidR="00600B34" w:rsidRPr="00D94439" w:rsidRDefault="00600B34" w:rsidP="00AA2140">
            <w:pPr>
              <w:spacing w:line="240" w:lineRule="auto"/>
              <w:rPr>
                <w:rFonts w:ascii="Calibri" w:hAnsi="Calibri" w:cs="Calibri"/>
                <w:b/>
                <w:sz w:val="24"/>
                <w:szCs w:val="24"/>
                <w:u w:val="single"/>
              </w:rPr>
            </w:pPr>
            <w:r w:rsidRPr="00D94439">
              <w:rPr>
                <w:rFonts w:ascii="Calibri" w:hAnsi="Calibri" w:cs="Calibri"/>
                <w:b/>
                <w:sz w:val="24"/>
                <w:szCs w:val="24"/>
                <w:u w:val="single"/>
              </w:rPr>
              <w:t>Gartenwarte und Gemeinschaftsarbeit</w:t>
            </w:r>
          </w:p>
        </w:tc>
      </w:tr>
      <w:tr w:rsidR="00600B34" w:rsidRPr="00D94439" w14:paraId="17F2E128" w14:textId="77777777" w:rsidTr="00AA2140">
        <w:trPr>
          <w:trHeight w:val="283"/>
        </w:trPr>
        <w:tc>
          <w:tcPr>
            <w:tcW w:w="896" w:type="dxa"/>
            <w:tcBorders>
              <w:top w:val="nil"/>
              <w:left w:val="nil"/>
              <w:bottom w:val="nil"/>
              <w:right w:val="nil"/>
            </w:tcBorders>
            <w:vAlign w:val="center"/>
          </w:tcPr>
          <w:p w14:paraId="1274BD1A"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23874871"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Die Weisungen der Gartenwarte sind verbindlich.</w:t>
            </w:r>
          </w:p>
        </w:tc>
      </w:tr>
      <w:tr w:rsidR="00600B34" w:rsidRPr="00D94439" w14:paraId="21704579" w14:textId="77777777" w:rsidTr="00AA2140">
        <w:trPr>
          <w:trHeight w:val="283"/>
        </w:trPr>
        <w:tc>
          <w:tcPr>
            <w:tcW w:w="896" w:type="dxa"/>
            <w:tcBorders>
              <w:top w:val="nil"/>
              <w:left w:val="nil"/>
              <w:bottom w:val="nil"/>
              <w:right w:val="nil"/>
            </w:tcBorders>
            <w:vAlign w:val="center"/>
          </w:tcPr>
          <w:p w14:paraId="5BB487A8"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37C526DA" w14:textId="3328A80D"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Die Gartenwarte sind verantwortlich für die Wartung und Pfle</w:t>
            </w:r>
            <w:r w:rsidR="00E32D03">
              <w:rPr>
                <w:rFonts w:ascii="Calibri" w:hAnsi="Calibri" w:cs="Calibri"/>
                <w:sz w:val="24"/>
                <w:szCs w:val="24"/>
              </w:rPr>
              <w:t>ge vereinseigener Gerätschaften, Anlagen und Beete.</w:t>
            </w:r>
          </w:p>
        </w:tc>
      </w:tr>
      <w:tr w:rsidR="00600B34" w:rsidRPr="00D94439" w14:paraId="45B42E13" w14:textId="77777777" w:rsidTr="00AA2140">
        <w:trPr>
          <w:trHeight w:val="283"/>
        </w:trPr>
        <w:tc>
          <w:tcPr>
            <w:tcW w:w="896" w:type="dxa"/>
            <w:tcBorders>
              <w:top w:val="nil"/>
              <w:left w:val="nil"/>
              <w:bottom w:val="nil"/>
              <w:right w:val="nil"/>
            </w:tcBorders>
            <w:vAlign w:val="center"/>
          </w:tcPr>
          <w:p w14:paraId="6B260959"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2D4185BB" w14:textId="76D2CA0E"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 xml:space="preserve">Ferner organisieren sie den Einsatz und Ablauf von Gemeinschaftsarbeiten. Die </w:t>
            </w:r>
            <w:r w:rsidR="00E32D03">
              <w:rPr>
                <w:rFonts w:ascii="Calibri" w:hAnsi="Calibri" w:cs="Calibri"/>
                <w:sz w:val="24"/>
                <w:szCs w:val="24"/>
              </w:rPr>
              <w:t>Termine der Gemeinschaftsarbeit</w:t>
            </w:r>
            <w:r w:rsidRPr="00D94439">
              <w:rPr>
                <w:rFonts w:ascii="Calibri" w:hAnsi="Calibri" w:cs="Calibri"/>
                <w:sz w:val="24"/>
                <w:szCs w:val="24"/>
              </w:rPr>
              <w:t xml:space="preserve"> sind zwei Wochen vor Beginn in den Schaukästen schriftlich bekanntzugeben.</w:t>
            </w:r>
          </w:p>
        </w:tc>
      </w:tr>
      <w:tr w:rsidR="00600B34" w:rsidRPr="00D94439" w14:paraId="7D43982A" w14:textId="77777777" w:rsidTr="00AA2140">
        <w:trPr>
          <w:trHeight w:val="283"/>
        </w:trPr>
        <w:tc>
          <w:tcPr>
            <w:tcW w:w="896" w:type="dxa"/>
            <w:tcBorders>
              <w:top w:val="nil"/>
              <w:left w:val="nil"/>
              <w:bottom w:val="nil"/>
              <w:right w:val="nil"/>
            </w:tcBorders>
            <w:vAlign w:val="center"/>
          </w:tcPr>
          <w:p w14:paraId="2C587242"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58242245"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Die Kleingärtner sind berechtigt, die gemeinschaftlichen Einrichtungen der Kleingartenanlage zu nutzen. Alle Gemeinschaftseinrichtungen und Geräte sind Eigentum des Vereins und schonend zu behandeln, um Beschädigungen zu verhindern.</w:t>
            </w:r>
          </w:p>
        </w:tc>
      </w:tr>
      <w:tr w:rsidR="00600B34" w:rsidRPr="00D94439" w14:paraId="320285E5" w14:textId="77777777" w:rsidTr="00AA2140">
        <w:trPr>
          <w:trHeight w:val="283"/>
        </w:trPr>
        <w:tc>
          <w:tcPr>
            <w:tcW w:w="896" w:type="dxa"/>
            <w:tcBorders>
              <w:top w:val="nil"/>
              <w:left w:val="nil"/>
              <w:bottom w:val="nil"/>
              <w:right w:val="nil"/>
            </w:tcBorders>
            <w:vAlign w:val="center"/>
          </w:tcPr>
          <w:p w14:paraId="25318110"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77311BC0"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Für Schäden, die vorsätzlich oder fahrlässig verursacht wurden, ist der Nutzer haftbar und auf der Grundlage gesetzlicher Bestimmungen zum Schadenersatz verpflichtet.</w:t>
            </w:r>
          </w:p>
        </w:tc>
      </w:tr>
      <w:tr w:rsidR="00600B34" w:rsidRPr="00D94439" w14:paraId="4F569F64" w14:textId="77777777" w:rsidTr="00AA2140">
        <w:trPr>
          <w:trHeight w:hRule="exact" w:val="113"/>
        </w:trPr>
        <w:tc>
          <w:tcPr>
            <w:tcW w:w="896" w:type="dxa"/>
            <w:tcBorders>
              <w:top w:val="nil"/>
              <w:left w:val="nil"/>
              <w:bottom w:val="nil"/>
              <w:right w:val="nil"/>
            </w:tcBorders>
            <w:vAlign w:val="center"/>
          </w:tcPr>
          <w:p w14:paraId="25D76075" w14:textId="77777777" w:rsidR="00600B34" w:rsidRPr="00D94439" w:rsidRDefault="00600B34" w:rsidP="00AA2140">
            <w:pPr>
              <w:spacing w:after="0" w:line="240" w:lineRule="auto"/>
              <w:rPr>
                <w:rFonts w:ascii="Calibri" w:hAnsi="Calibri" w:cs="Calibri"/>
                <w:sz w:val="24"/>
                <w:szCs w:val="24"/>
              </w:rPr>
            </w:pPr>
          </w:p>
        </w:tc>
        <w:tc>
          <w:tcPr>
            <w:tcW w:w="8697" w:type="dxa"/>
            <w:tcBorders>
              <w:top w:val="nil"/>
              <w:left w:val="nil"/>
              <w:bottom w:val="nil"/>
              <w:right w:val="nil"/>
            </w:tcBorders>
            <w:vAlign w:val="center"/>
          </w:tcPr>
          <w:p w14:paraId="529C402B" w14:textId="77777777" w:rsidR="00600B34" w:rsidRPr="00D94439" w:rsidRDefault="00600B34" w:rsidP="00AA2140">
            <w:pPr>
              <w:spacing w:after="0" w:line="240" w:lineRule="auto"/>
              <w:rPr>
                <w:rFonts w:ascii="Calibri" w:hAnsi="Calibri" w:cs="Calibri"/>
                <w:sz w:val="24"/>
                <w:szCs w:val="24"/>
              </w:rPr>
            </w:pPr>
          </w:p>
        </w:tc>
      </w:tr>
      <w:tr w:rsidR="00600B34" w:rsidRPr="00D94439" w14:paraId="675F7AD7" w14:textId="77777777" w:rsidTr="00AA2140">
        <w:trPr>
          <w:trHeight w:val="283"/>
        </w:trPr>
        <w:tc>
          <w:tcPr>
            <w:tcW w:w="896" w:type="dxa"/>
            <w:tcBorders>
              <w:top w:val="nil"/>
              <w:left w:val="nil"/>
              <w:bottom w:val="nil"/>
              <w:right w:val="nil"/>
            </w:tcBorders>
          </w:tcPr>
          <w:p w14:paraId="492D9D23" w14:textId="77777777" w:rsidR="00600B34" w:rsidRPr="00D94439" w:rsidRDefault="00600B34" w:rsidP="00AA2140">
            <w:pPr>
              <w:spacing w:after="0" w:line="240" w:lineRule="auto"/>
              <w:ind w:right="284"/>
              <w:jc w:val="center"/>
              <w:rPr>
                <w:rFonts w:ascii="Calibri" w:hAnsi="Calibri" w:cs="Calibri"/>
                <w:b/>
                <w:sz w:val="24"/>
                <w:szCs w:val="24"/>
                <w:u w:val="single"/>
              </w:rPr>
            </w:pPr>
            <w:r w:rsidRPr="00D94439">
              <w:rPr>
                <w:rFonts w:ascii="Calibri" w:hAnsi="Calibri" w:cs="Calibri"/>
                <w:b/>
                <w:sz w:val="24"/>
                <w:szCs w:val="24"/>
                <w:u w:val="single"/>
              </w:rPr>
              <w:t>3.</w:t>
            </w:r>
          </w:p>
        </w:tc>
        <w:tc>
          <w:tcPr>
            <w:tcW w:w="8697" w:type="dxa"/>
            <w:tcBorders>
              <w:top w:val="nil"/>
              <w:left w:val="nil"/>
              <w:bottom w:val="nil"/>
              <w:right w:val="nil"/>
            </w:tcBorders>
            <w:vAlign w:val="center"/>
          </w:tcPr>
          <w:p w14:paraId="75F23170" w14:textId="77777777" w:rsidR="00600B34" w:rsidRPr="00D94439" w:rsidRDefault="00600B34" w:rsidP="00AA2140">
            <w:pPr>
              <w:spacing w:line="240" w:lineRule="auto"/>
              <w:rPr>
                <w:rFonts w:ascii="Calibri" w:hAnsi="Calibri" w:cs="Calibri"/>
                <w:b/>
                <w:sz w:val="24"/>
                <w:szCs w:val="24"/>
                <w:u w:val="single"/>
              </w:rPr>
            </w:pPr>
            <w:r w:rsidRPr="00D94439">
              <w:rPr>
                <w:rFonts w:ascii="Calibri" w:hAnsi="Calibri" w:cs="Calibri"/>
                <w:b/>
                <w:sz w:val="24"/>
                <w:szCs w:val="24"/>
                <w:u w:val="single"/>
              </w:rPr>
              <w:t>Gartennutzung</w:t>
            </w:r>
          </w:p>
        </w:tc>
      </w:tr>
      <w:tr w:rsidR="00600B34" w:rsidRPr="00D94439" w14:paraId="790103A2" w14:textId="77777777" w:rsidTr="00AA2140">
        <w:trPr>
          <w:trHeight w:val="283"/>
        </w:trPr>
        <w:tc>
          <w:tcPr>
            <w:tcW w:w="896" w:type="dxa"/>
            <w:tcBorders>
              <w:top w:val="nil"/>
              <w:left w:val="nil"/>
              <w:bottom w:val="nil"/>
              <w:right w:val="nil"/>
            </w:tcBorders>
            <w:vAlign w:val="center"/>
          </w:tcPr>
          <w:p w14:paraId="54F86C56"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5960FE1A"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Die Beziehungen zwischen den Kleingärtnern sind auf die gegenseitige Achtung und Unterstützung, kameradschaftliche Hilfe, Rücksichtnahme und Zuvorkommenheit im individuellen Verhalten auszurichten.</w:t>
            </w:r>
          </w:p>
        </w:tc>
      </w:tr>
      <w:tr w:rsidR="00600B34" w:rsidRPr="00D94439" w14:paraId="7DEF7990" w14:textId="77777777" w:rsidTr="00AA2140">
        <w:trPr>
          <w:trHeight w:val="283"/>
        </w:trPr>
        <w:tc>
          <w:tcPr>
            <w:tcW w:w="896" w:type="dxa"/>
            <w:tcBorders>
              <w:top w:val="nil"/>
              <w:left w:val="nil"/>
              <w:bottom w:val="nil"/>
              <w:right w:val="nil"/>
            </w:tcBorders>
            <w:vAlign w:val="center"/>
          </w:tcPr>
          <w:p w14:paraId="36F5560A"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7CF27E98"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Die Übergabe der Kleingärten erfolgt nur zum Zwecke der kleingärtnerischen Nutzung und Erholung im Sinne der Bestimmungen des Bundeskleingartengesetzes, der Vereinssatzung und des Pachtvertrages.</w:t>
            </w:r>
            <w:r w:rsidRPr="00D94439">
              <w:rPr>
                <w:rFonts w:ascii="Calibri" w:hAnsi="Calibri" w:cs="Calibri"/>
                <w:sz w:val="24"/>
                <w:szCs w:val="24"/>
              </w:rPr>
              <w:br/>
              <w:t>Der Pächter übernimmt mit dem Abschluss des Kleingartenpachtvertrages die Verantwortung für eine nichterwerbsmäßige, kleingärtnerische Nutzung des Kleingartens, insbesondere zur Gewinnung von Gartenbauerzeugnissen für den Eigenbedarf, zur Erholung sowie für Pflege und Schutz von Natur und Umwelt.</w:t>
            </w:r>
          </w:p>
        </w:tc>
      </w:tr>
      <w:tr w:rsidR="00600B34" w:rsidRPr="00D94439" w14:paraId="04EC0CA2" w14:textId="77777777" w:rsidTr="00AA2140">
        <w:trPr>
          <w:trHeight w:val="283"/>
        </w:trPr>
        <w:tc>
          <w:tcPr>
            <w:tcW w:w="896" w:type="dxa"/>
            <w:tcBorders>
              <w:top w:val="nil"/>
              <w:left w:val="nil"/>
              <w:bottom w:val="nil"/>
              <w:right w:val="nil"/>
            </w:tcBorders>
            <w:vAlign w:val="center"/>
          </w:tcPr>
          <w:p w14:paraId="67177C53"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0B097577"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 xml:space="preserve">Die Nutzung des Kleingartens zu gewerblichen Zwecken, Unter- bzw. </w:t>
            </w:r>
            <w:proofErr w:type="spellStart"/>
            <w:r w:rsidRPr="00D94439">
              <w:rPr>
                <w:rFonts w:ascii="Calibri" w:hAnsi="Calibri" w:cs="Calibri"/>
                <w:sz w:val="24"/>
                <w:szCs w:val="24"/>
              </w:rPr>
              <w:t>Abverpachtung</w:t>
            </w:r>
            <w:proofErr w:type="spellEnd"/>
            <w:r w:rsidRPr="00D94439">
              <w:rPr>
                <w:rFonts w:ascii="Calibri" w:hAnsi="Calibri" w:cs="Calibri"/>
                <w:sz w:val="24"/>
                <w:szCs w:val="24"/>
              </w:rPr>
              <w:t xml:space="preserve"> sind verboten.</w:t>
            </w:r>
          </w:p>
        </w:tc>
      </w:tr>
      <w:tr w:rsidR="00600B34" w:rsidRPr="00D94439" w14:paraId="532E0C0B" w14:textId="77777777" w:rsidTr="00AA2140">
        <w:trPr>
          <w:trHeight w:val="283"/>
        </w:trPr>
        <w:tc>
          <w:tcPr>
            <w:tcW w:w="896" w:type="dxa"/>
            <w:tcBorders>
              <w:top w:val="nil"/>
              <w:left w:val="nil"/>
              <w:bottom w:val="nil"/>
              <w:right w:val="nil"/>
            </w:tcBorders>
            <w:vAlign w:val="center"/>
          </w:tcPr>
          <w:p w14:paraId="6EAD5161"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0A17EEBA"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Jeder Pächter kann seinen Kleingarten bei Einhaltung der Festlegungen des Kleingartenpachtvertrages, der Satzung und der Kleingartenordnung nach seinen eigenen Vorstellungen zweckmäßig und ästhetisch gestalten und nutzen.</w:t>
            </w:r>
          </w:p>
        </w:tc>
      </w:tr>
      <w:tr w:rsidR="00600B34" w:rsidRPr="00D94439" w14:paraId="75F550F1" w14:textId="77777777" w:rsidTr="00AA2140">
        <w:trPr>
          <w:trHeight w:val="283"/>
        </w:trPr>
        <w:tc>
          <w:tcPr>
            <w:tcW w:w="896" w:type="dxa"/>
            <w:tcBorders>
              <w:top w:val="nil"/>
              <w:left w:val="nil"/>
              <w:bottom w:val="nil"/>
              <w:right w:val="nil"/>
            </w:tcBorders>
            <w:vAlign w:val="center"/>
          </w:tcPr>
          <w:p w14:paraId="2890DDDC"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589C0EEC"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 xml:space="preserve">Der Kleingarten ist von dem Pächter / der Pächterin </w:t>
            </w:r>
            <w:proofErr w:type="gramStart"/>
            <w:r w:rsidRPr="00D94439">
              <w:rPr>
                <w:rFonts w:ascii="Calibri" w:hAnsi="Calibri" w:cs="Calibri"/>
                <w:sz w:val="24"/>
                <w:szCs w:val="24"/>
              </w:rPr>
              <w:t>selber</w:t>
            </w:r>
            <w:proofErr w:type="gramEnd"/>
            <w:r w:rsidRPr="00D94439">
              <w:rPr>
                <w:rFonts w:ascii="Calibri" w:hAnsi="Calibri" w:cs="Calibri"/>
                <w:sz w:val="24"/>
                <w:szCs w:val="24"/>
              </w:rPr>
              <w:t xml:space="preserve"> zu bewirtschaften.</w:t>
            </w:r>
            <w:r w:rsidRPr="00D94439">
              <w:rPr>
                <w:rFonts w:ascii="Calibri" w:hAnsi="Calibri" w:cs="Calibri"/>
                <w:sz w:val="24"/>
                <w:szCs w:val="24"/>
              </w:rPr>
              <w:br/>
              <w:t xml:space="preserve">Wenn aus gesundheitlichen oder körperlichen Gründen der Pächter </w:t>
            </w:r>
            <w:r w:rsidRPr="000C4F1D">
              <w:rPr>
                <w:rFonts w:ascii="Calibri" w:hAnsi="Calibri" w:cs="Calibri"/>
                <w:sz w:val="24"/>
                <w:szCs w:val="24"/>
                <w:u w:val="thick"/>
              </w:rPr>
              <w:t>vorübergehend</w:t>
            </w:r>
            <w:r w:rsidRPr="00D94439">
              <w:rPr>
                <w:rFonts w:ascii="Calibri" w:hAnsi="Calibri" w:cs="Calibri"/>
                <w:sz w:val="24"/>
                <w:szCs w:val="24"/>
              </w:rPr>
              <w:t xml:space="preserve"> seinen Kleingarten nicht selbst bearbeiten kann, so darf er mit schriftlicher Genehmigung des Vereins einen dem Vereinsvorstand benannten Betreuer einsetzen.</w:t>
            </w:r>
          </w:p>
        </w:tc>
      </w:tr>
      <w:tr w:rsidR="00600B34" w:rsidRPr="00D94439" w14:paraId="31289078" w14:textId="77777777" w:rsidTr="00AA2140">
        <w:trPr>
          <w:trHeight w:val="283"/>
        </w:trPr>
        <w:tc>
          <w:tcPr>
            <w:tcW w:w="896" w:type="dxa"/>
            <w:tcBorders>
              <w:top w:val="nil"/>
              <w:left w:val="nil"/>
              <w:bottom w:val="nil"/>
              <w:right w:val="nil"/>
            </w:tcBorders>
            <w:vAlign w:val="center"/>
          </w:tcPr>
          <w:p w14:paraId="5F2F2C41"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2FC19973" w14:textId="0A630F80" w:rsidR="00600B34" w:rsidRPr="00D94439" w:rsidRDefault="00600B34" w:rsidP="00DF1BD9">
            <w:pPr>
              <w:spacing w:after="0"/>
              <w:rPr>
                <w:rFonts w:ascii="Calibri" w:hAnsi="Calibri" w:cs="Calibri"/>
                <w:sz w:val="24"/>
                <w:szCs w:val="24"/>
              </w:rPr>
            </w:pPr>
            <w:r w:rsidRPr="00D94439">
              <w:rPr>
                <w:rFonts w:ascii="Calibri" w:hAnsi="Calibri" w:cs="Calibri"/>
                <w:sz w:val="24"/>
                <w:szCs w:val="24"/>
              </w:rPr>
              <w:t>Der Kleingarten ist regelmäßig und ordnungsgemäß zu bewirtschaften, sauber und frei</w:t>
            </w:r>
            <w:r w:rsidR="00DF1BD9" w:rsidRPr="00D94439">
              <w:rPr>
                <w:rFonts w:ascii="Calibri" w:hAnsi="Calibri" w:cs="Calibri"/>
                <w:sz w:val="24"/>
                <w:szCs w:val="24"/>
              </w:rPr>
              <w:t xml:space="preserve"> von Wild- und Beikräutern</w:t>
            </w:r>
            <w:r w:rsidRPr="00D94439">
              <w:rPr>
                <w:rFonts w:ascii="Calibri" w:hAnsi="Calibri" w:cs="Calibri"/>
                <w:sz w:val="24"/>
                <w:szCs w:val="24"/>
              </w:rPr>
              <w:t xml:space="preserve"> zu halten.</w:t>
            </w:r>
          </w:p>
        </w:tc>
      </w:tr>
      <w:tr w:rsidR="00600B34" w:rsidRPr="00D94439" w14:paraId="1A74A9EC" w14:textId="77777777" w:rsidTr="00AA2140">
        <w:trPr>
          <w:trHeight w:val="283"/>
        </w:trPr>
        <w:tc>
          <w:tcPr>
            <w:tcW w:w="896" w:type="dxa"/>
            <w:tcBorders>
              <w:top w:val="nil"/>
              <w:left w:val="nil"/>
              <w:bottom w:val="nil"/>
              <w:right w:val="nil"/>
            </w:tcBorders>
            <w:vAlign w:val="center"/>
          </w:tcPr>
          <w:p w14:paraId="7C3B0E34"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009CCD17" w14:textId="42206E7C"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Mindestens ein Drittel der Gesamtfläche ist als Nutzgart</w:t>
            </w:r>
            <w:r w:rsidR="000C4F1D">
              <w:rPr>
                <w:rFonts w:ascii="Calibri" w:hAnsi="Calibri" w:cs="Calibri"/>
                <w:sz w:val="24"/>
                <w:szCs w:val="24"/>
              </w:rPr>
              <w:t>en für den Anbau von Gemüse</w:t>
            </w:r>
            <w:r w:rsidRPr="00D94439">
              <w:rPr>
                <w:rFonts w:ascii="Calibri" w:hAnsi="Calibri" w:cs="Calibri"/>
                <w:sz w:val="24"/>
                <w:szCs w:val="24"/>
              </w:rPr>
              <w:t xml:space="preserve"> zu verwenden.</w:t>
            </w:r>
          </w:p>
        </w:tc>
      </w:tr>
      <w:tr w:rsidR="00600B34" w:rsidRPr="00D94439" w14:paraId="45F157EB" w14:textId="77777777" w:rsidTr="00AA2140">
        <w:trPr>
          <w:trHeight w:val="283"/>
        </w:trPr>
        <w:tc>
          <w:tcPr>
            <w:tcW w:w="896" w:type="dxa"/>
            <w:tcBorders>
              <w:top w:val="nil"/>
              <w:left w:val="nil"/>
              <w:bottom w:val="nil"/>
              <w:right w:val="nil"/>
            </w:tcBorders>
            <w:vAlign w:val="center"/>
          </w:tcPr>
          <w:p w14:paraId="08A78FEA"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1F48C66F"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Pflanzliche Abfälle sind zu kompostieren und dem Boden wieder zuzuführen. Die Kompostanlage ist so aufzustellen, dass sie nicht zur Belästigung anderer führt.</w:t>
            </w:r>
          </w:p>
        </w:tc>
      </w:tr>
      <w:tr w:rsidR="00600B34" w:rsidRPr="00D94439" w14:paraId="645E44FB" w14:textId="77777777" w:rsidTr="00AA2140">
        <w:trPr>
          <w:trHeight w:val="283"/>
        </w:trPr>
        <w:tc>
          <w:tcPr>
            <w:tcW w:w="896" w:type="dxa"/>
            <w:tcBorders>
              <w:top w:val="nil"/>
              <w:left w:val="nil"/>
              <w:bottom w:val="nil"/>
              <w:right w:val="nil"/>
            </w:tcBorders>
            <w:vAlign w:val="center"/>
          </w:tcPr>
          <w:p w14:paraId="56C6AE6B"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1F1E3184"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Das Ablagern von Unrat und Gerümpel in der Gartenparzelle ist verboten.</w:t>
            </w:r>
          </w:p>
        </w:tc>
      </w:tr>
      <w:tr w:rsidR="00600B34" w:rsidRPr="00D94439" w14:paraId="378E2C6C" w14:textId="77777777" w:rsidTr="00AA2140">
        <w:trPr>
          <w:trHeight w:val="283"/>
        </w:trPr>
        <w:tc>
          <w:tcPr>
            <w:tcW w:w="896" w:type="dxa"/>
            <w:tcBorders>
              <w:top w:val="nil"/>
              <w:left w:val="nil"/>
              <w:bottom w:val="nil"/>
              <w:right w:val="nil"/>
            </w:tcBorders>
            <w:vAlign w:val="center"/>
          </w:tcPr>
          <w:p w14:paraId="0F893B96"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1EBF9A46"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Ebenso das langfristige Ablagern großer Mengen Baumaterials, welches nicht dem Eigenbedarf in der Gartenparzelle dient.</w:t>
            </w:r>
          </w:p>
        </w:tc>
      </w:tr>
      <w:tr w:rsidR="00600B34" w:rsidRPr="00D94439" w14:paraId="3F4CF3E2" w14:textId="77777777" w:rsidTr="00AA2140">
        <w:trPr>
          <w:trHeight w:val="283"/>
        </w:trPr>
        <w:tc>
          <w:tcPr>
            <w:tcW w:w="896" w:type="dxa"/>
            <w:tcBorders>
              <w:top w:val="nil"/>
              <w:left w:val="nil"/>
              <w:bottom w:val="nil"/>
              <w:right w:val="nil"/>
            </w:tcBorders>
            <w:vAlign w:val="center"/>
          </w:tcPr>
          <w:p w14:paraId="644AFF87"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2C39C525"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Bei Farben, Holzschutzmitteln und Betriebsstoffen ist unbedingt darauf zu achten, dass die Lagerung ausschließlich in dafür zertifizierten Behältnissen vorgenommen wird und der Boden und das Grundwasser dadurch nicht konterminiert werden können. Auch hier ist nur die Lagerung von Mengen des Eigenbedarfs innerhalb der eigenen Parzelle statthaft.</w:t>
            </w:r>
          </w:p>
        </w:tc>
      </w:tr>
      <w:tr w:rsidR="00600B34" w:rsidRPr="00D94439" w14:paraId="26E44485" w14:textId="77777777" w:rsidTr="00AA2140">
        <w:trPr>
          <w:trHeight w:val="283"/>
        </w:trPr>
        <w:tc>
          <w:tcPr>
            <w:tcW w:w="896" w:type="dxa"/>
            <w:tcBorders>
              <w:top w:val="nil"/>
              <w:left w:val="nil"/>
              <w:bottom w:val="nil"/>
              <w:right w:val="nil"/>
            </w:tcBorders>
            <w:vAlign w:val="center"/>
          </w:tcPr>
          <w:p w14:paraId="0634FDF8"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39FFD6E8"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Jegliches Verbrennen in der Gartenanlage ist untersagt, ausgenommen sind die Zubereitung von Speisen auf einem Gas- oder Holzkohlegrill, hier ausschließlich betrieben mit Gas, Holzkohle oder Holzkohlebriketts. Das Verwenden von Feuerkörben, Feuertonnen oder Ähnlichem ist verboten. Grillabfälle (Knochen, Fleischreste etc.), sind zuhause und nicht auf dem Kompost zu entsorgen.</w:t>
            </w:r>
          </w:p>
        </w:tc>
      </w:tr>
      <w:tr w:rsidR="00600B34" w:rsidRPr="00D94439" w14:paraId="53419055" w14:textId="77777777" w:rsidTr="00AA2140">
        <w:trPr>
          <w:trHeight w:hRule="exact" w:val="113"/>
        </w:trPr>
        <w:tc>
          <w:tcPr>
            <w:tcW w:w="896" w:type="dxa"/>
            <w:tcBorders>
              <w:top w:val="nil"/>
              <w:left w:val="nil"/>
              <w:bottom w:val="nil"/>
              <w:right w:val="nil"/>
            </w:tcBorders>
            <w:vAlign w:val="center"/>
          </w:tcPr>
          <w:p w14:paraId="1E256BAC" w14:textId="77777777" w:rsidR="00600B34" w:rsidRPr="00D94439" w:rsidRDefault="00600B34" w:rsidP="00AA2140">
            <w:pPr>
              <w:spacing w:after="0" w:line="240" w:lineRule="auto"/>
              <w:rPr>
                <w:rFonts w:ascii="Calibri" w:hAnsi="Calibri" w:cs="Calibri"/>
                <w:sz w:val="24"/>
                <w:szCs w:val="24"/>
              </w:rPr>
            </w:pPr>
          </w:p>
        </w:tc>
        <w:tc>
          <w:tcPr>
            <w:tcW w:w="8697" w:type="dxa"/>
            <w:tcBorders>
              <w:top w:val="nil"/>
              <w:left w:val="nil"/>
              <w:bottom w:val="nil"/>
              <w:right w:val="nil"/>
            </w:tcBorders>
            <w:vAlign w:val="center"/>
          </w:tcPr>
          <w:p w14:paraId="1CA078A8" w14:textId="77777777" w:rsidR="00600B34" w:rsidRPr="00D94439" w:rsidRDefault="00600B34" w:rsidP="00AA2140">
            <w:pPr>
              <w:spacing w:after="0" w:line="240" w:lineRule="auto"/>
              <w:rPr>
                <w:rFonts w:ascii="Calibri" w:hAnsi="Calibri" w:cs="Calibri"/>
                <w:sz w:val="24"/>
                <w:szCs w:val="24"/>
              </w:rPr>
            </w:pPr>
          </w:p>
        </w:tc>
      </w:tr>
      <w:tr w:rsidR="00600B34" w:rsidRPr="00D94439" w14:paraId="208BC69F" w14:textId="77777777" w:rsidTr="00AA2140">
        <w:trPr>
          <w:trHeight w:val="283"/>
        </w:trPr>
        <w:tc>
          <w:tcPr>
            <w:tcW w:w="896" w:type="dxa"/>
            <w:tcBorders>
              <w:top w:val="nil"/>
              <w:left w:val="nil"/>
              <w:bottom w:val="nil"/>
              <w:right w:val="nil"/>
            </w:tcBorders>
          </w:tcPr>
          <w:p w14:paraId="154AFBC7" w14:textId="77777777" w:rsidR="00600B34" w:rsidRPr="00D94439" w:rsidRDefault="00600B34" w:rsidP="00AA2140">
            <w:pPr>
              <w:spacing w:after="0" w:line="240" w:lineRule="auto"/>
              <w:ind w:right="284"/>
              <w:jc w:val="center"/>
              <w:rPr>
                <w:rFonts w:ascii="Calibri" w:hAnsi="Calibri" w:cs="Calibri"/>
                <w:b/>
                <w:sz w:val="24"/>
                <w:szCs w:val="24"/>
                <w:u w:val="single"/>
              </w:rPr>
            </w:pPr>
            <w:r w:rsidRPr="00D94439">
              <w:rPr>
                <w:rFonts w:ascii="Calibri" w:hAnsi="Calibri" w:cs="Calibri"/>
                <w:b/>
                <w:sz w:val="24"/>
                <w:szCs w:val="24"/>
                <w:u w:val="single"/>
              </w:rPr>
              <w:t>4.</w:t>
            </w:r>
          </w:p>
        </w:tc>
        <w:tc>
          <w:tcPr>
            <w:tcW w:w="8697" w:type="dxa"/>
            <w:tcBorders>
              <w:top w:val="nil"/>
              <w:left w:val="nil"/>
              <w:bottom w:val="nil"/>
              <w:right w:val="nil"/>
            </w:tcBorders>
            <w:vAlign w:val="center"/>
          </w:tcPr>
          <w:p w14:paraId="78A9AE2C" w14:textId="77777777" w:rsidR="00600B34" w:rsidRPr="00D94439" w:rsidRDefault="00600B34" w:rsidP="00AA2140">
            <w:pPr>
              <w:spacing w:line="240" w:lineRule="auto"/>
              <w:rPr>
                <w:rFonts w:ascii="Calibri" w:hAnsi="Calibri" w:cs="Calibri"/>
                <w:b/>
                <w:sz w:val="24"/>
                <w:szCs w:val="24"/>
                <w:u w:val="single"/>
              </w:rPr>
            </w:pPr>
            <w:r w:rsidRPr="00D94439">
              <w:rPr>
                <w:rFonts w:ascii="Calibri" w:hAnsi="Calibri" w:cs="Calibri"/>
                <w:b/>
                <w:sz w:val="24"/>
                <w:szCs w:val="24"/>
                <w:u w:val="single"/>
              </w:rPr>
              <w:t>Bebauung</w:t>
            </w:r>
          </w:p>
        </w:tc>
      </w:tr>
      <w:tr w:rsidR="00600B34" w:rsidRPr="00D94439" w14:paraId="72FEF1D6" w14:textId="77777777" w:rsidTr="00AA2140">
        <w:trPr>
          <w:trHeight w:val="283"/>
        </w:trPr>
        <w:tc>
          <w:tcPr>
            <w:tcW w:w="896" w:type="dxa"/>
            <w:tcBorders>
              <w:top w:val="nil"/>
              <w:left w:val="nil"/>
              <w:bottom w:val="nil"/>
              <w:right w:val="nil"/>
            </w:tcBorders>
            <w:vAlign w:val="center"/>
          </w:tcPr>
          <w:p w14:paraId="2D4F8653"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5EE0D958"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u w:val="single"/>
              </w:rPr>
              <w:t>Vor dem Beginn</w:t>
            </w:r>
            <w:r w:rsidRPr="00D94439">
              <w:rPr>
                <w:rFonts w:ascii="Calibri" w:hAnsi="Calibri" w:cs="Calibri"/>
                <w:sz w:val="24"/>
                <w:szCs w:val="24"/>
              </w:rPr>
              <w:t xml:space="preserve"> einer Baumaßnahme, bedarf es der schriftlichen Antragstellung an den Vorstand und dessen Genehmigung. Sollten Antrag bzw. Genehmigung nicht erfolgt sein, kann durch den Vereinsvorstand der ersatzlose Rückbau gefordert werden.</w:t>
            </w:r>
          </w:p>
        </w:tc>
      </w:tr>
      <w:tr w:rsidR="00600B34" w:rsidRPr="00D94439" w14:paraId="518DE125" w14:textId="77777777" w:rsidTr="00AA2140">
        <w:trPr>
          <w:trHeight w:val="283"/>
        </w:trPr>
        <w:tc>
          <w:tcPr>
            <w:tcW w:w="896" w:type="dxa"/>
            <w:tcBorders>
              <w:top w:val="nil"/>
              <w:left w:val="nil"/>
              <w:bottom w:val="nil"/>
              <w:right w:val="nil"/>
            </w:tcBorders>
            <w:vAlign w:val="center"/>
          </w:tcPr>
          <w:p w14:paraId="39909C06"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7BBE60A0"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Die Gartenlaube ist in einfacher Holzbauweise mit höchstens 15 m</w:t>
            </w:r>
            <w:r w:rsidRPr="00D94439">
              <w:rPr>
                <w:rFonts w:ascii="Calibri" w:hAnsi="Calibri" w:cs="Calibri"/>
                <w:sz w:val="24"/>
                <w:szCs w:val="24"/>
                <w:vertAlign w:val="superscript"/>
              </w:rPr>
              <w:t>2</w:t>
            </w:r>
            <w:r w:rsidRPr="00D94439">
              <w:rPr>
                <w:rFonts w:ascii="Calibri" w:hAnsi="Calibri" w:cs="Calibri"/>
                <w:sz w:val="24"/>
                <w:szCs w:val="24"/>
              </w:rPr>
              <w:t xml:space="preserve"> Grundfläche einschließlich überdachten Freisitzes zulässig. Ebenso ist zu beachten, dass 30 m</w:t>
            </w:r>
            <w:r w:rsidRPr="00D94439">
              <w:rPr>
                <w:rFonts w:ascii="Calibri" w:hAnsi="Calibri" w:cs="Calibri"/>
                <w:sz w:val="24"/>
                <w:szCs w:val="24"/>
                <w:vertAlign w:val="superscript"/>
              </w:rPr>
              <w:t>3</w:t>
            </w:r>
            <w:r w:rsidRPr="00D94439">
              <w:rPr>
                <w:rFonts w:ascii="Calibri" w:hAnsi="Calibri" w:cs="Calibri"/>
                <w:sz w:val="24"/>
                <w:szCs w:val="24"/>
              </w:rPr>
              <w:t xml:space="preserve"> Gesamtvolumen nicht überschritten werden. Unterkellerung in jeglicher Form ist nicht gestattet. Überdachte Freisitze und Pergolen sind an drei Seiten offen zu halten. Der Maximalgröße bzw. dem Gesamtvolumen werden alle Baulichkeiten (Geräteschuppen etc.) angerechnet.</w:t>
            </w:r>
          </w:p>
        </w:tc>
      </w:tr>
      <w:tr w:rsidR="00600B34" w:rsidRPr="00D94439" w14:paraId="2C6D757A" w14:textId="77777777" w:rsidTr="00AA2140">
        <w:trPr>
          <w:trHeight w:val="283"/>
        </w:trPr>
        <w:tc>
          <w:tcPr>
            <w:tcW w:w="896" w:type="dxa"/>
            <w:tcBorders>
              <w:top w:val="nil"/>
              <w:left w:val="nil"/>
              <w:bottom w:val="nil"/>
              <w:right w:val="nil"/>
            </w:tcBorders>
            <w:vAlign w:val="center"/>
          </w:tcPr>
          <w:p w14:paraId="4B032E91"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541E609E"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Auch Gewächs- oder Tomatenhäuser sind genehmigungspflichtig. Pro Gartenparzelle kann ein Tomatenhaus oder ein Kleingewächshaus errichtet werden. Die zulässige Maximalgröße hierbei beträgt 6,0 m</w:t>
            </w:r>
            <w:r w:rsidRPr="00D94439">
              <w:rPr>
                <w:rFonts w:ascii="Calibri" w:hAnsi="Calibri" w:cs="Calibri"/>
                <w:sz w:val="24"/>
                <w:szCs w:val="24"/>
                <w:vertAlign w:val="superscript"/>
              </w:rPr>
              <w:t>2.</w:t>
            </w:r>
          </w:p>
        </w:tc>
      </w:tr>
      <w:tr w:rsidR="00600B34" w:rsidRPr="00D94439" w14:paraId="12E26E65" w14:textId="77777777" w:rsidTr="00AA2140">
        <w:trPr>
          <w:trHeight w:val="283"/>
        </w:trPr>
        <w:tc>
          <w:tcPr>
            <w:tcW w:w="896" w:type="dxa"/>
            <w:tcBorders>
              <w:top w:val="nil"/>
              <w:left w:val="nil"/>
              <w:bottom w:val="nil"/>
              <w:right w:val="nil"/>
            </w:tcBorders>
            <w:vAlign w:val="center"/>
          </w:tcPr>
          <w:p w14:paraId="7E408842"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0CB83BFF"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Das Errichten eines Feuchtbiotops oder Gartenteiches ist nach vorheriger Antragstellung und Genehmigung zulässig. Maximal zulässige Wasserfläche sind hierzu 6,0 m</w:t>
            </w:r>
            <w:r w:rsidRPr="00D94439">
              <w:rPr>
                <w:rFonts w:ascii="Calibri" w:hAnsi="Calibri" w:cs="Calibri"/>
                <w:sz w:val="24"/>
                <w:szCs w:val="24"/>
                <w:vertAlign w:val="superscript"/>
              </w:rPr>
              <w:t>2</w:t>
            </w:r>
            <w:r w:rsidRPr="00D94439">
              <w:rPr>
                <w:rFonts w:ascii="Calibri" w:hAnsi="Calibri" w:cs="Calibri"/>
                <w:sz w:val="24"/>
                <w:szCs w:val="24"/>
              </w:rPr>
              <w:t>. Die Uferrandzone ist hinreichend abzusichern, um möglichen Personenschäden vorzubeugen.</w:t>
            </w:r>
          </w:p>
        </w:tc>
      </w:tr>
      <w:tr w:rsidR="00600B34" w:rsidRPr="00D94439" w14:paraId="01C79AC2" w14:textId="77777777" w:rsidTr="00AA2140">
        <w:trPr>
          <w:trHeight w:val="283"/>
        </w:trPr>
        <w:tc>
          <w:tcPr>
            <w:tcW w:w="896" w:type="dxa"/>
            <w:tcBorders>
              <w:top w:val="nil"/>
              <w:left w:val="nil"/>
              <w:bottom w:val="nil"/>
              <w:right w:val="nil"/>
            </w:tcBorders>
            <w:vAlign w:val="center"/>
          </w:tcPr>
          <w:p w14:paraId="13B1DA7B"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29176698"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Das Anlegen von Brunnen ist nicht gestattet.</w:t>
            </w:r>
          </w:p>
        </w:tc>
      </w:tr>
      <w:tr w:rsidR="00600B34" w:rsidRPr="00D94439" w14:paraId="5F6B8EF2" w14:textId="77777777" w:rsidTr="00AA2140">
        <w:trPr>
          <w:trHeight w:val="283"/>
        </w:trPr>
        <w:tc>
          <w:tcPr>
            <w:tcW w:w="896" w:type="dxa"/>
            <w:tcBorders>
              <w:top w:val="nil"/>
              <w:left w:val="nil"/>
              <w:bottom w:val="nil"/>
              <w:right w:val="nil"/>
            </w:tcBorders>
            <w:vAlign w:val="center"/>
          </w:tcPr>
          <w:p w14:paraId="6188A72B"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5281FA48"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 xml:space="preserve">Mit Zustimmung des Vereins, können in Ausnahmefällen Wind- und Sichtschutzblenden errichtet werden. Das Anpflanzen von Gehölzen, Blühsträuchern </w:t>
            </w:r>
            <w:r w:rsidRPr="00D94439">
              <w:rPr>
                <w:rFonts w:ascii="Calibri" w:hAnsi="Calibri" w:cs="Calibri"/>
                <w:sz w:val="24"/>
                <w:szCs w:val="24"/>
              </w:rPr>
              <w:lastRenderedPageBreak/>
              <w:t>und Hecken, ist dem Errichten eines künstlichen Sichtschutzes vorzuziehen. Hecken bis zu einer Höhe von 1,5 m sind zulässig.</w:t>
            </w:r>
          </w:p>
        </w:tc>
      </w:tr>
      <w:tr w:rsidR="00600B34" w:rsidRPr="00D94439" w14:paraId="26E7151B" w14:textId="77777777" w:rsidTr="00AA2140">
        <w:trPr>
          <w:trHeight w:val="283"/>
        </w:trPr>
        <w:tc>
          <w:tcPr>
            <w:tcW w:w="896" w:type="dxa"/>
            <w:tcBorders>
              <w:top w:val="nil"/>
              <w:left w:val="nil"/>
              <w:bottom w:val="nil"/>
              <w:right w:val="nil"/>
            </w:tcBorders>
            <w:vAlign w:val="center"/>
          </w:tcPr>
          <w:p w14:paraId="3C57BE3E"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0D2A32AF" w14:textId="0CC60299"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 xml:space="preserve">Handelsübliche Grillkamine aus Fertigbauteilen sind zulässig. Ein Grenz- und Sicherheitsabstand </w:t>
            </w:r>
            <w:r w:rsidR="000C4F1D">
              <w:rPr>
                <w:rFonts w:ascii="Calibri" w:hAnsi="Calibri" w:cs="Calibri"/>
                <w:sz w:val="24"/>
                <w:szCs w:val="24"/>
              </w:rPr>
              <w:t>von 1,5 m zum Nachbargrundstück</w:t>
            </w:r>
            <w:r w:rsidRPr="00D94439">
              <w:rPr>
                <w:rFonts w:ascii="Calibri" w:hAnsi="Calibri" w:cs="Calibri"/>
                <w:sz w:val="24"/>
                <w:szCs w:val="24"/>
              </w:rPr>
              <w:t xml:space="preserve"> ist bei Errichtung eines solchen einzuhalten.</w:t>
            </w:r>
          </w:p>
        </w:tc>
      </w:tr>
      <w:tr w:rsidR="00600B34" w:rsidRPr="00D94439" w14:paraId="68A9B194" w14:textId="77777777" w:rsidTr="00AA2140">
        <w:trPr>
          <w:trHeight w:val="283"/>
        </w:trPr>
        <w:tc>
          <w:tcPr>
            <w:tcW w:w="896" w:type="dxa"/>
            <w:tcBorders>
              <w:top w:val="nil"/>
              <w:left w:val="nil"/>
              <w:bottom w:val="nil"/>
              <w:right w:val="nil"/>
            </w:tcBorders>
            <w:vAlign w:val="center"/>
          </w:tcPr>
          <w:p w14:paraId="0A2162C3"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3DD67DED"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Dauerndes Aufstellen von gartenuntypischem Zubehör, bedarf der Zustimmung des Vorstandes.</w:t>
            </w:r>
          </w:p>
        </w:tc>
      </w:tr>
      <w:tr w:rsidR="00600B34" w:rsidRPr="00D94439" w14:paraId="10C45481" w14:textId="77777777" w:rsidTr="00AA2140">
        <w:trPr>
          <w:trHeight w:val="283"/>
        </w:trPr>
        <w:tc>
          <w:tcPr>
            <w:tcW w:w="896" w:type="dxa"/>
            <w:tcBorders>
              <w:top w:val="nil"/>
              <w:left w:val="nil"/>
              <w:bottom w:val="nil"/>
              <w:right w:val="nil"/>
            </w:tcBorders>
            <w:vAlign w:val="center"/>
          </w:tcPr>
          <w:p w14:paraId="510E7BB7"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33AD0C79"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Bei Kündigung des Pachtvertrages in jeglicher Form, ist der Garten frei von Unrat, sauber und geräumt zu übergeben. Alle Gegenstände, die durch den Nachpächter nicht übernommen werden, sind zu entfernen. Geschieht dies nicht, werden die anfallenden Kosten in Rechnung gestellt.</w:t>
            </w:r>
          </w:p>
        </w:tc>
      </w:tr>
      <w:tr w:rsidR="00600B34" w:rsidRPr="00D94439" w14:paraId="6AA089A9" w14:textId="77777777" w:rsidTr="00AA2140">
        <w:trPr>
          <w:trHeight w:hRule="exact" w:val="113"/>
        </w:trPr>
        <w:tc>
          <w:tcPr>
            <w:tcW w:w="896" w:type="dxa"/>
            <w:tcBorders>
              <w:top w:val="nil"/>
              <w:left w:val="nil"/>
              <w:bottom w:val="nil"/>
              <w:right w:val="nil"/>
            </w:tcBorders>
            <w:vAlign w:val="center"/>
          </w:tcPr>
          <w:p w14:paraId="56EA8478" w14:textId="77777777" w:rsidR="00600B34" w:rsidRPr="00D94439" w:rsidRDefault="00600B34" w:rsidP="00AA2140">
            <w:pPr>
              <w:spacing w:after="0" w:line="240" w:lineRule="auto"/>
              <w:rPr>
                <w:rFonts w:ascii="Calibri" w:hAnsi="Calibri" w:cs="Calibri"/>
                <w:sz w:val="24"/>
                <w:szCs w:val="24"/>
              </w:rPr>
            </w:pPr>
          </w:p>
        </w:tc>
        <w:tc>
          <w:tcPr>
            <w:tcW w:w="8697" w:type="dxa"/>
            <w:tcBorders>
              <w:top w:val="nil"/>
              <w:left w:val="nil"/>
              <w:bottom w:val="nil"/>
              <w:right w:val="nil"/>
            </w:tcBorders>
            <w:vAlign w:val="center"/>
          </w:tcPr>
          <w:p w14:paraId="7DE8E4DA" w14:textId="77777777" w:rsidR="00600B34" w:rsidRPr="00D94439" w:rsidRDefault="00600B34" w:rsidP="00AA2140">
            <w:pPr>
              <w:spacing w:after="0" w:line="240" w:lineRule="auto"/>
              <w:rPr>
                <w:rFonts w:ascii="Calibri" w:hAnsi="Calibri" w:cs="Calibri"/>
                <w:sz w:val="24"/>
                <w:szCs w:val="24"/>
              </w:rPr>
            </w:pPr>
          </w:p>
        </w:tc>
      </w:tr>
      <w:tr w:rsidR="00600B34" w:rsidRPr="00D94439" w14:paraId="5BC0545F" w14:textId="77777777" w:rsidTr="00AA2140">
        <w:trPr>
          <w:trHeight w:val="283"/>
        </w:trPr>
        <w:tc>
          <w:tcPr>
            <w:tcW w:w="896" w:type="dxa"/>
            <w:tcBorders>
              <w:top w:val="nil"/>
              <w:left w:val="nil"/>
              <w:bottom w:val="nil"/>
              <w:right w:val="nil"/>
            </w:tcBorders>
          </w:tcPr>
          <w:p w14:paraId="2BCE0C03" w14:textId="77777777" w:rsidR="00600B34" w:rsidRPr="00D94439" w:rsidRDefault="00600B34" w:rsidP="00AA2140">
            <w:pPr>
              <w:spacing w:after="0" w:line="240" w:lineRule="auto"/>
              <w:ind w:right="284"/>
              <w:jc w:val="center"/>
              <w:rPr>
                <w:rFonts w:ascii="Calibri" w:hAnsi="Calibri" w:cs="Calibri"/>
                <w:b/>
                <w:sz w:val="24"/>
                <w:szCs w:val="24"/>
                <w:u w:val="single"/>
              </w:rPr>
            </w:pPr>
            <w:r w:rsidRPr="00D94439">
              <w:rPr>
                <w:rFonts w:ascii="Calibri" w:hAnsi="Calibri" w:cs="Calibri"/>
                <w:b/>
                <w:sz w:val="24"/>
                <w:szCs w:val="24"/>
                <w:u w:val="single"/>
              </w:rPr>
              <w:t>5.</w:t>
            </w:r>
          </w:p>
        </w:tc>
        <w:tc>
          <w:tcPr>
            <w:tcW w:w="8697" w:type="dxa"/>
            <w:tcBorders>
              <w:top w:val="nil"/>
              <w:left w:val="nil"/>
              <w:bottom w:val="nil"/>
              <w:right w:val="nil"/>
            </w:tcBorders>
            <w:vAlign w:val="center"/>
          </w:tcPr>
          <w:p w14:paraId="1AAF8CFC" w14:textId="77777777" w:rsidR="00600B34" w:rsidRPr="00D94439" w:rsidRDefault="00600B34" w:rsidP="00AA2140">
            <w:pPr>
              <w:spacing w:line="240" w:lineRule="auto"/>
              <w:rPr>
                <w:rFonts w:ascii="Calibri" w:hAnsi="Calibri" w:cs="Calibri"/>
                <w:b/>
                <w:sz w:val="24"/>
                <w:szCs w:val="24"/>
                <w:u w:val="single"/>
              </w:rPr>
            </w:pPr>
            <w:r w:rsidRPr="00D94439">
              <w:rPr>
                <w:rFonts w:ascii="Calibri" w:hAnsi="Calibri" w:cs="Calibri"/>
                <w:b/>
                <w:sz w:val="24"/>
                <w:szCs w:val="24"/>
                <w:u w:val="single"/>
              </w:rPr>
              <w:t>Baumbestand</w:t>
            </w:r>
          </w:p>
        </w:tc>
      </w:tr>
      <w:tr w:rsidR="00600B34" w:rsidRPr="00D94439" w14:paraId="531B2E71" w14:textId="77777777" w:rsidTr="00AA2140">
        <w:trPr>
          <w:trHeight w:val="283"/>
        </w:trPr>
        <w:tc>
          <w:tcPr>
            <w:tcW w:w="896" w:type="dxa"/>
            <w:tcBorders>
              <w:top w:val="nil"/>
              <w:left w:val="nil"/>
              <w:bottom w:val="nil"/>
              <w:right w:val="nil"/>
            </w:tcBorders>
            <w:vAlign w:val="center"/>
          </w:tcPr>
          <w:p w14:paraId="7C719C85"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2D8E9C9E"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In den Kleingärten sind bevorzugt Obstgehölze als Niederstamm zu pflanzen. Vorhandene gesunde Obstgehölze anderer Stammformen sind zu pflegen und zu erhalten, wenn benachbarte Gärten nicht beeinträchtigt werden.</w:t>
            </w:r>
          </w:p>
        </w:tc>
      </w:tr>
      <w:tr w:rsidR="00600B34" w:rsidRPr="00D94439" w14:paraId="79EFD6D0" w14:textId="77777777" w:rsidTr="00AA2140">
        <w:trPr>
          <w:trHeight w:val="283"/>
        </w:trPr>
        <w:tc>
          <w:tcPr>
            <w:tcW w:w="896" w:type="dxa"/>
            <w:tcBorders>
              <w:top w:val="nil"/>
              <w:left w:val="nil"/>
              <w:bottom w:val="nil"/>
              <w:right w:val="nil"/>
            </w:tcBorders>
            <w:vAlign w:val="center"/>
          </w:tcPr>
          <w:p w14:paraId="54D1851C"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04EC57C5"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Äste oder Zweige, die schädigend oder störend in die Nachbargärten oder Gartenwege hineinragen, sind auf Verlangen des Gartennachbars und / oder des Vorstandes zu entfernen.</w:t>
            </w:r>
          </w:p>
        </w:tc>
      </w:tr>
      <w:tr w:rsidR="00600B34" w:rsidRPr="00D94439" w14:paraId="58A06F30" w14:textId="77777777" w:rsidTr="00AA2140">
        <w:trPr>
          <w:trHeight w:val="283"/>
        </w:trPr>
        <w:tc>
          <w:tcPr>
            <w:tcW w:w="896" w:type="dxa"/>
            <w:tcBorders>
              <w:top w:val="nil"/>
              <w:left w:val="nil"/>
              <w:bottom w:val="nil"/>
              <w:right w:val="nil"/>
            </w:tcBorders>
            <w:vAlign w:val="center"/>
          </w:tcPr>
          <w:p w14:paraId="0110D6E3"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7E107689"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Vorhandene Bäume sind durch regelmäßigen Schnitt in Höhe und Umfang zu begrenzen.</w:t>
            </w:r>
          </w:p>
        </w:tc>
      </w:tr>
      <w:tr w:rsidR="00600B34" w:rsidRPr="00D94439" w14:paraId="053AFD92" w14:textId="77777777" w:rsidTr="00AA2140">
        <w:trPr>
          <w:trHeight w:val="283"/>
        </w:trPr>
        <w:tc>
          <w:tcPr>
            <w:tcW w:w="896" w:type="dxa"/>
            <w:tcBorders>
              <w:top w:val="nil"/>
              <w:left w:val="nil"/>
              <w:bottom w:val="nil"/>
              <w:right w:val="nil"/>
            </w:tcBorders>
            <w:vAlign w:val="center"/>
          </w:tcPr>
          <w:p w14:paraId="1DD66EC3"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4663FF03"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Die Anpflanzung hochwachsender Laub- und Nadelgehölze (z. B.: Fichten jeder Art, Kiefern, Birken) ist im Kleingarten nicht zulässig. Ebenso das Anpflanzen von Koniferen.</w:t>
            </w:r>
          </w:p>
        </w:tc>
      </w:tr>
      <w:tr w:rsidR="00600B34" w:rsidRPr="00D94439" w14:paraId="3D30E027" w14:textId="77777777" w:rsidTr="00AA2140">
        <w:trPr>
          <w:trHeight w:val="283"/>
        </w:trPr>
        <w:tc>
          <w:tcPr>
            <w:tcW w:w="896" w:type="dxa"/>
            <w:tcBorders>
              <w:top w:val="nil"/>
              <w:left w:val="nil"/>
              <w:bottom w:val="nil"/>
              <w:right w:val="nil"/>
            </w:tcBorders>
            <w:vAlign w:val="center"/>
          </w:tcPr>
          <w:p w14:paraId="431E7798"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02DEECD9"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Bei Ziersträuchern sollten nur niedrige und halbhohe Wuchsformen (bis 2,50 m) gepflanzt werden, sofern sie nicht als Wirtspflanzen für Schädlinge und Krankheiten an Obstgehölzen und anderen Nutzpflanzen gelten.</w:t>
            </w:r>
          </w:p>
        </w:tc>
      </w:tr>
      <w:tr w:rsidR="00600B34" w:rsidRPr="00D94439" w14:paraId="645EEAE5" w14:textId="77777777" w:rsidTr="00AA2140">
        <w:trPr>
          <w:trHeight w:val="283"/>
        </w:trPr>
        <w:tc>
          <w:tcPr>
            <w:tcW w:w="896" w:type="dxa"/>
            <w:tcBorders>
              <w:top w:val="nil"/>
              <w:left w:val="nil"/>
              <w:bottom w:val="nil"/>
              <w:right w:val="nil"/>
            </w:tcBorders>
            <w:vAlign w:val="center"/>
          </w:tcPr>
          <w:p w14:paraId="17140F2A"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77968450"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Bei dauerhaften Anpflanzungen (Sträucher, Hecken u.a.) ist ein Mindestabstand von 0,5m vom Nachbargrundstück einzuhalten. Bei Baumpflanzungen beträgt dieser Abstand 1,5 m</w:t>
            </w:r>
          </w:p>
        </w:tc>
      </w:tr>
      <w:tr w:rsidR="00600B34" w:rsidRPr="00D94439" w14:paraId="47C74479" w14:textId="77777777" w:rsidTr="00AA2140">
        <w:trPr>
          <w:trHeight w:hRule="exact" w:val="113"/>
        </w:trPr>
        <w:tc>
          <w:tcPr>
            <w:tcW w:w="896" w:type="dxa"/>
            <w:tcBorders>
              <w:top w:val="nil"/>
              <w:left w:val="nil"/>
              <w:bottom w:val="nil"/>
              <w:right w:val="nil"/>
            </w:tcBorders>
            <w:vAlign w:val="center"/>
          </w:tcPr>
          <w:p w14:paraId="28663A85" w14:textId="77777777" w:rsidR="00600B34" w:rsidRPr="00D94439" w:rsidRDefault="00600B34" w:rsidP="00AA2140">
            <w:pPr>
              <w:spacing w:after="0" w:line="240" w:lineRule="auto"/>
              <w:rPr>
                <w:rFonts w:ascii="Calibri" w:hAnsi="Calibri" w:cs="Calibri"/>
                <w:sz w:val="24"/>
                <w:szCs w:val="24"/>
              </w:rPr>
            </w:pPr>
          </w:p>
        </w:tc>
        <w:tc>
          <w:tcPr>
            <w:tcW w:w="8697" w:type="dxa"/>
            <w:tcBorders>
              <w:top w:val="nil"/>
              <w:left w:val="nil"/>
              <w:bottom w:val="nil"/>
              <w:right w:val="nil"/>
            </w:tcBorders>
            <w:vAlign w:val="center"/>
          </w:tcPr>
          <w:p w14:paraId="74DFC64C" w14:textId="77777777" w:rsidR="00600B34" w:rsidRPr="00D94439" w:rsidRDefault="00600B34" w:rsidP="00AA2140">
            <w:pPr>
              <w:spacing w:after="0" w:line="240" w:lineRule="auto"/>
              <w:rPr>
                <w:rFonts w:ascii="Calibri" w:hAnsi="Calibri" w:cs="Calibri"/>
                <w:sz w:val="24"/>
                <w:szCs w:val="24"/>
              </w:rPr>
            </w:pPr>
          </w:p>
        </w:tc>
      </w:tr>
      <w:tr w:rsidR="000C4F1D" w:rsidRPr="00D94439" w14:paraId="5465882E" w14:textId="77777777" w:rsidTr="000C4F1D">
        <w:trPr>
          <w:trHeight w:val="283"/>
        </w:trPr>
        <w:tc>
          <w:tcPr>
            <w:tcW w:w="896" w:type="dxa"/>
            <w:tcBorders>
              <w:top w:val="nil"/>
              <w:left w:val="nil"/>
              <w:bottom w:val="nil"/>
              <w:right w:val="nil"/>
            </w:tcBorders>
          </w:tcPr>
          <w:p w14:paraId="7E73AE84" w14:textId="46726677" w:rsidR="000C4F1D" w:rsidRPr="00D94439" w:rsidRDefault="000C4F1D" w:rsidP="000C4F1D">
            <w:pPr>
              <w:spacing w:after="0" w:line="240" w:lineRule="auto"/>
              <w:ind w:right="284"/>
              <w:jc w:val="center"/>
              <w:rPr>
                <w:rFonts w:ascii="Calibri" w:hAnsi="Calibri" w:cs="Calibri"/>
                <w:b/>
                <w:sz w:val="24"/>
                <w:szCs w:val="24"/>
                <w:u w:val="single"/>
              </w:rPr>
            </w:pPr>
            <w:r w:rsidRPr="00D94439">
              <w:rPr>
                <w:rFonts w:ascii="Calibri" w:hAnsi="Calibri" w:cs="Calibri"/>
                <w:b/>
                <w:sz w:val="24"/>
                <w:szCs w:val="24"/>
                <w:u w:val="single"/>
              </w:rPr>
              <w:t>5.</w:t>
            </w:r>
            <w:r>
              <w:rPr>
                <w:rFonts w:ascii="Calibri" w:hAnsi="Calibri" w:cs="Calibri"/>
                <w:b/>
                <w:sz w:val="24"/>
                <w:szCs w:val="24"/>
                <w:u w:val="single"/>
              </w:rPr>
              <w:t>1</w:t>
            </w:r>
          </w:p>
        </w:tc>
        <w:tc>
          <w:tcPr>
            <w:tcW w:w="8697" w:type="dxa"/>
            <w:tcBorders>
              <w:top w:val="nil"/>
              <w:left w:val="nil"/>
              <w:bottom w:val="nil"/>
              <w:right w:val="nil"/>
            </w:tcBorders>
            <w:vAlign w:val="center"/>
          </w:tcPr>
          <w:p w14:paraId="36FAF3BE" w14:textId="70BFFED6" w:rsidR="000C4F1D" w:rsidRPr="00D94439" w:rsidRDefault="000C4F1D" w:rsidP="000C4F1D">
            <w:pPr>
              <w:spacing w:line="240" w:lineRule="auto"/>
              <w:rPr>
                <w:rFonts w:ascii="Calibri" w:hAnsi="Calibri" w:cs="Calibri"/>
                <w:b/>
                <w:sz w:val="24"/>
                <w:szCs w:val="24"/>
                <w:u w:val="single"/>
              </w:rPr>
            </w:pPr>
            <w:r>
              <w:rPr>
                <w:rFonts w:ascii="Calibri" w:hAnsi="Calibri" w:cs="Calibri"/>
                <w:sz w:val="24"/>
                <w:szCs w:val="24"/>
              </w:rPr>
              <w:t>Obstbäume mit einem Stammdurchmesser von 50 cm oder mehr (ausgenommen Süßkirschen) unterstehen besonderem Schutz. Ein Fällen dieser Bäume ist nur nach vorheriger Begutachtung durch den Vereinsvorstand oder die Fachberater des Vereins und deren Genehmigung zulässig.</w:t>
            </w:r>
          </w:p>
        </w:tc>
      </w:tr>
      <w:tr w:rsidR="000C4F1D" w:rsidRPr="00D94439" w14:paraId="4DD6B606" w14:textId="77777777" w:rsidTr="000C4F1D">
        <w:trPr>
          <w:trHeight w:hRule="exact" w:val="113"/>
        </w:trPr>
        <w:tc>
          <w:tcPr>
            <w:tcW w:w="896" w:type="dxa"/>
            <w:tcBorders>
              <w:top w:val="nil"/>
              <w:left w:val="nil"/>
              <w:bottom w:val="nil"/>
              <w:right w:val="nil"/>
            </w:tcBorders>
            <w:vAlign w:val="center"/>
          </w:tcPr>
          <w:p w14:paraId="65884776" w14:textId="77777777" w:rsidR="000C4F1D" w:rsidRPr="00D94439" w:rsidRDefault="000C4F1D" w:rsidP="000C4F1D">
            <w:pPr>
              <w:spacing w:after="0" w:line="240" w:lineRule="auto"/>
              <w:rPr>
                <w:rFonts w:ascii="Calibri" w:hAnsi="Calibri" w:cs="Calibri"/>
                <w:sz w:val="24"/>
                <w:szCs w:val="24"/>
              </w:rPr>
            </w:pPr>
          </w:p>
        </w:tc>
        <w:tc>
          <w:tcPr>
            <w:tcW w:w="8697" w:type="dxa"/>
            <w:tcBorders>
              <w:top w:val="nil"/>
              <w:left w:val="nil"/>
              <w:bottom w:val="nil"/>
              <w:right w:val="nil"/>
            </w:tcBorders>
            <w:vAlign w:val="center"/>
          </w:tcPr>
          <w:p w14:paraId="382A67A3" w14:textId="77777777" w:rsidR="000C4F1D" w:rsidRPr="00D94439" w:rsidRDefault="000C4F1D" w:rsidP="000C4F1D">
            <w:pPr>
              <w:spacing w:after="0" w:line="240" w:lineRule="auto"/>
              <w:rPr>
                <w:rFonts w:ascii="Calibri" w:hAnsi="Calibri" w:cs="Calibri"/>
                <w:sz w:val="24"/>
                <w:szCs w:val="24"/>
              </w:rPr>
            </w:pPr>
          </w:p>
        </w:tc>
      </w:tr>
      <w:tr w:rsidR="00600B34" w:rsidRPr="00D94439" w14:paraId="46A2FA76" w14:textId="77777777" w:rsidTr="00AA2140">
        <w:trPr>
          <w:trHeight w:val="283"/>
        </w:trPr>
        <w:tc>
          <w:tcPr>
            <w:tcW w:w="896" w:type="dxa"/>
            <w:tcBorders>
              <w:top w:val="nil"/>
              <w:left w:val="nil"/>
              <w:bottom w:val="nil"/>
              <w:right w:val="nil"/>
            </w:tcBorders>
          </w:tcPr>
          <w:p w14:paraId="429AC154" w14:textId="62A4BF7E" w:rsidR="00600B34" w:rsidRPr="00D94439" w:rsidRDefault="00600B34" w:rsidP="00AA2140">
            <w:pPr>
              <w:spacing w:after="0" w:line="240" w:lineRule="auto"/>
              <w:ind w:right="284"/>
              <w:jc w:val="center"/>
              <w:rPr>
                <w:rFonts w:ascii="Calibri" w:hAnsi="Calibri" w:cs="Calibri"/>
                <w:b/>
                <w:sz w:val="24"/>
                <w:szCs w:val="24"/>
                <w:u w:val="single"/>
              </w:rPr>
            </w:pPr>
            <w:r w:rsidRPr="00D94439">
              <w:rPr>
                <w:rFonts w:ascii="Calibri" w:hAnsi="Calibri" w:cs="Calibri"/>
                <w:b/>
                <w:sz w:val="24"/>
                <w:szCs w:val="24"/>
                <w:u w:val="single"/>
              </w:rPr>
              <w:t>6.</w:t>
            </w:r>
          </w:p>
        </w:tc>
        <w:tc>
          <w:tcPr>
            <w:tcW w:w="8697" w:type="dxa"/>
            <w:tcBorders>
              <w:top w:val="nil"/>
              <w:left w:val="nil"/>
              <w:bottom w:val="nil"/>
              <w:right w:val="nil"/>
            </w:tcBorders>
            <w:vAlign w:val="center"/>
          </w:tcPr>
          <w:p w14:paraId="45F79885" w14:textId="77777777" w:rsidR="00600B34" w:rsidRPr="00D94439" w:rsidRDefault="00600B34" w:rsidP="00AA2140">
            <w:pPr>
              <w:spacing w:line="240" w:lineRule="auto"/>
              <w:rPr>
                <w:rFonts w:ascii="Calibri" w:hAnsi="Calibri" w:cs="Calibri"/>
                <w:b/>
                <w:sz w:val="24"/>
                <w:szCs w:val="24"/>
                <w:u w:val="single"/>
              </w:rPr>
            </w:pPr>
            <w:r w:rsidRPr="00D94439">
              <w:rPr>
                <w:rFonts w:ascii="Calibri" w:hAnsi="Calibri" w:cs="Calibri"/>
                <w:b/>
                <w:sz w:val="24"/>
                <w:szCs w:val="24"/>
                <w:u w:val="single"/>
              </w:rPr>
              <w:t>Umweltschützende Maßnahmen</w:t>
            </w:r>
          </w:p>
        </w:tc>
      </w:tr>
      <w:tr w:rsidR="00600B34" w:rsidRPr="00D94439" w14:paraId="15CBAD0D" w14:textId="77777777" w:rsidTr="00AA2140">
        <w:trPr>
          <w:trHeight w:val="283"/>
        </w:trPr>
        <w:tc>
          <w:tcPr>
            <w:tcW w:w="896" w:type="dxa"/>
            <w:tcBorders>
              <w:top w:val="nil"/>
              <w:left w:val="nil"/>
              <w:bottom w:val="nil"/>
              <w:right w:val="nil"/>
            </w:tcBorders>
            <w:vAlign w:val="center"/>
          </w:tcPr>
          <w:p w14:paraId="756F5A07"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4BDDC497"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Jeder Pächter übernimmt mit der ihm anvertrauten Gartenfläche persönliche Verantwortung für eine ökologische Bewirtschaftung und für die Erhaltung und Pflege von Umwelt und Natur nach den Grundregeln eines ökologisch orientierten Kleingartenwesens.</w:t>
            </w:r>
          </w:p>
        </w:tc>
      </w:tr>
      <w:tr w:rsidR="00600B34" w:rsidRPr="00D94439" w14:paraId="6FC9D09D" w14:textId="77777777" w:rsidTr="00AA2140">
        <w:trPr>
          <w:trHeight w:val="283"/>
        </w:trPr>
        <w:tc>
          <w:tcPr>
            <w:tcW w:w="896" w:type="dxa"/>
            <w:tcBorders>
              <w:top w:val="nil"/>
              <w:left w:val="nil"/>
              <w:bottom w:val="nil"/>
              <w:right w:val="nil"/>
            </w:tcBorders>
            <w:vAlign w:val="center"/>
          </w:tcPr>
          <w:p w14:paraId="41BA772E"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297B070A"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Die Anwendung von chemischen Unkrautbekämpfungsmitteln ist nicht statthaft, das Ausbringen von Salz etc. zur Unkrautvernichtung ist untersagt und stellt einen Verstoß gegen das Pflanzenschutzgesetz dar, welcher entsprechend geahndet werden kann.</w:t>
            </w:r>
          </w:p>
        </w:tc>
      </w:tr>
      <w:tr w:rsidR="00357692" w:rsidRPr="00D94439" w14:paraId="3D708042" w14:textId="77777777" w:rsidTr="00D94439">
        <w:trPr>
          <w:trHeight w:val="283"/>
        </w:trPr>
        <w:tc>
          <w:tcPr>
            <w:tcW w:w="896" w:type="dxa"/>
            <w:tcBorders>
              <w:top w:val="nil"/>
              <w:left w:val="nil"/>
              <w:bottom w:val="nil"/>
              <w:right w:val="nil"/>
            </w:tcBorders>
            <w:vAlign w:val="center"/>
          </w:tcPr>
          <w:p w14:paraId="5C5CC96B" w14:textId="77777777" w:rsidR="00357692" w:rsidRPr="00D94439" w:rsidRDefault="00357692" w:rsidP="00D94439">
            <w:pPr>
              <w:spacing w:after="0"/>
              <w:rPr>
                <w:rFonts w:ascii="Calibri" w:hAnsi="Calibri" w:cs="Calibri"/>
                <w:sz w:val="24"/>
                <w:szCs w:val="24"/>
              </w:rPr>
            </w:pPr>
          </w:p>
        </w:tc>
        <w:tc>
          <w:tcPr>
            <w:tcW w:w="8697" w:type="dxa"/>
            <w:tcBorders>
              <w:top w:val="nil"/>
              <w:left w:val="nil"/>
              <w:bottom w:val="nil"/>
              <w:right w:val="nil"/>
            </w:tcBorders>
            <w:vAlign w:val="center"/>
          </w:tcPr>
          <w:p w14:paraId="6EA7FBB7" w14:textId="5744FCC1" w:rsidR="00357692" w:rsidRPr="00D94439" w:rsidRDefault="00357692" w:rsidP="00D94439">
            <w:pPr>
              <w:spacing w:after="0"/>
              <w:rPr>
                <w:rFonts w:ascii="Calibri" w:hAnsi="Calibri" w:cs="Calibri"/>
                <w:sz w:val="24"/>
                <w:szCs w:val="24"/>
              </w:rPr>
            </w:pPr>
            <w:r w:rsidRPr="00D94439">
              <w:rPr>
                <w:rFonts w:ascii="Calibri" w:hAnsi="Calibri" w:cs="Calibri"/>
                <w:sz w:val="24"/>
                <w:szCs w:val="24"/>
              </w:rPr>
              <w:t>Zum Schutz der vorhandenen Igelpopulation, ist das Ausbringen von Schneckenkorn zu vermeiden.</w:t>
            </w:r>
          </w:p>
        </w:tc>
      </w:tr>
      <w:tr w:rsidR="00600B34" w:rsidRPr="00D94439" w14:paraId="515C141A" w14:textId="77777777" w:rsidTr="00AA2140">
        <w:trPr>
          <w:trHeight w:val="283"/>
        </w:trPr>
        <w:tc>
          <w:tcPr>
            <w:tcW w:w="896" w:type="dxa"/>
            <w:tcBorders>
              <w:top w:val="nil"/>
              <w:left w:val="nil"/>
              <w:bottom w:val="nil"/>
              <w:right w:val="nil"/>
            </w:tcBorders>
            <w:vAlign w:val="center"/>
          </w:tcPr>
          <w:p w14:paraId="2C5509E7"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5569A7ED"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 xml:space="preserve">Bei der Durchführung von Pflanzenschutzmaßnahmen, sind nur </w:t>
            </w:r>
            <w:proofErr w:type="spellStart"/>
            <w:r w:rsidRPr="00D94439">
              <w:rPr>
                <w:rFonts w:ascii="Calibri" w:hAnsi="Calibri" w:cs="Calibri"/>
                <w:sz w:val="24"/>
                <w:szCs w:val="24"/>
              </w:rPr>
              <w:t>nützlings</w:t>
            </w:r>
            <w:proofErr w:type="spellEnd"/>
            <w:r w:rsidRPr="00D94439">
              <w:rPr>
                <w:rFonts w:ascii="Calibri" w:hAnsi="Calibri" w:cs="Calibri"/>
                <w:sz w:val="24"/>
                <w:szCs w:val="24"/>
              </w:rPr>
              <w:t>- bzw. bienenschonende Mittel zu verwenden, welche möglichst auf biologischer Basis hergestellt sind. Während der Vogelbrutzeit ist die Durchführung von Pflanzenschutzmaßnahmen zu vermeiden.</w:t>
            </w:r>
          </w:p>
        </w:tc>
      </w:tr>
      <w:tr w:rsidR="00600B34" w:rsidRPr="00D94439" w14:paraId="5D2F9680" w14:textId="77777777" w:rsidTr="00AA2140">
        <w:trPr>
          <w:trHeight w:val="283"/>
        </w:trPr>
        <w:tc>
          <w:tcPr>
            <w:tcW w:w="896" w:type="dxa"/>
            <w:tcBorders>
              <w:top w:val="nil"/>
              <w:left w:val="nil"/>
              <w:bottom w:val="nil"/>
              <w:right w:val="nil"/>
            </w:tcBorders>
            <w:vAlign w:val="center"/>
          </w:tcPr>
          <w:p w14:paraId="547BFD97"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33BC6305"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Zur Gewährleistung des Vogelschutzes, sollten die Pächter Nistgelegenheiten, Futterplätze und Tränken für Vögel einrichten. Im Interesse des Vogelschutzes, sind Hecken aller Art nicht zwischen dem 01. April und 20. Juni eines Jahres zu schneiden (Formschnitt), um die Brutphase der einzelnen Vogelarten nicht zu stören. Nach dem 20. Juni, ist vor jedem Heckenschnitt zu überprüfen, ob sich brütende Vögel in der Hecke befinden. Falls ja, hat der Heckenschnitt zu unterbleiben (siehe hierzu Anlageblatt II). Ein Rückschneiden / Einkürzen oder Entfernen einer Hecke ist nur von September bis März zulässig!</w:t>
            </w:r>
          </w:p>
        </w:tc>
      </w:tr>
      <w:tr w:rsidR="00357692" w:rsidRPr="00D94439" w14:paraId="679E3903" w14:textId="77777777" w:rsidTr="00D94439">
        <w:trPr>
          <w:trHeight w:val="283"/>
        </w:trPr>
        <w:tc>
          <w:tcPr>
            <w:tcW w:w="896" w:type="dxa"/>
            <w:tcBorders>
              <w:top w:val="nil"/>
              <w:left w:val="nil"/>
              <w:bottom w:val="nil"/>
              <w:right w:val="nil"/>
            </w:tcBorders>
            <w:vAlign w:val="center"/>
          </w:tcPr>
          <w:p w14:paraId="6FAB63F4" w14:textId="77777777" w:rsidR="00357692" w:rsidRPr="00D94439" w:rsidRDefault="00357692" w:rsidP="00D94439">
            <w:pPr>
              <w:spacing w:after="0"/>
              <w:rPr>
                <w:rFonts w:ascii="Calibri" w:hAnsi="Calibri" w:cs="Calibri"/>
                <w:sz w:val="24"/>
                <w:szCs w:val="24"/>
              </w:rPr>
            </w:pPr>
          </w:p>
        </w:tc>
        <w:tc>
          <w:tcPr>
            <w:tcW w:w="8697" w:type="dxa"/>
            <w:tcBorders>
              <w:top w:val="nil"/>
              <w:left w:val="nil"/>
              <w:bottom w:val="nil"/>
              <w:right w:val="nil"/>
            </w:tcBorders>
            <w:vAlign w:val="center"/>
          </w:tcPr>
          <w:p w14:paraId="1D267689" w14:textId="03C2EAF5" w:rsidR="00357692" w:rsidRPr="00D94439" w:rsidRDefault="00357692" w:rsidP="00D94439">
            <w:pPr>
              <w:spacing w:after="0"/>
              <w:rPr>
                <w:rFonts w:ascii="Calibri" w:hAnsi="Calibri" w:cs="Calibri"/>
                <w:sz w:val="24"/>
                <w:szCs w:val="24"/>
              </w:rPr>
            </w:pPr>
            <w:r w:rsidRPr="00D94439">
              <w:rPr>
                <w:rFonts w:ascii="Calibri" w:hAnsi="Calibri" w:cs="Calibri"/>
                <w:sz w:val="24"/>
                <w:szCs w:val="24"/>
              </w:rPr>
              <w:t>Wildbienen, Hummeln und nützliche Insekten, können durch das Errichten eines Insektenhotels gefördert werden. Das Anpflanzen insekten- und bienenfreundlicher, möglichst einheimischer Stauden und Gehölze ist wünschenswert.</w:t>
            </w:r>
          </w:p>
        </w:tc>
      </w:tr>
      <w:tr w:rsidR="00357692" w:rsidRPr="00D94439" w14:paraId="151D5B04" w14:textId="77777777" w:rsidTr="00D94439">
        <w:trPr>
          <w:trHeight w:val="283"/>
        </w:trPr>
        <w:tc>
          <w:tcPr>
            <w:tcW w:w="896" w:type="dxa"/>
            <w:tcBorders>
              <w:top w:val="nil"/>
              <w:left w:val="nil"/>
              <w:bottom w:val="nil"/>
              <w:right w:val="nil"/>
            </w:tcBorders>
            <w:vAlign w:val="center"/>
          </w:tcPr>
          <w:p w14:paraId="63AA0FA6" w14:textId="77777777" w:rsidR="00357692" w:rsidRPr="00D94439" w:rsidRDefault="00357692" w:rsidP="00D94439">
            <w:pPr>
              <w:spacing w:after="0"/>
              <w:rPr>
                <w:rFonts w:ascii="Calibri" w:hAnsi="Calibri" w:cs="Calibri"/>
                <w:sz w:val="24"/>
                <w:szCs w:val="24"/>
              </w:rPr>
            </w:pPr>
          </w:p>
        </w:tc>
        <w:tc>
          <w:tcPr>
            <w:tcW w:w="8697" w:type="dxa"/>
            <w:tcBorders>
              <w:top w:val="nil"/>
              <w:left w:val="nil"/>
              <w:bottom w:val="nil"/>
              <w:right w:val="nil"/>
            </w:tcBorders>
            <w:vAlign w:val="center"/>
          </w:tcPr>
          <w:p w14:paraId="0E274F64" w14:textId="01FAC983" w:rsidR="00357692" w:rsidRPr="00D94439" w:rsidRDefault="00357692" w:rsidP="00D94439">
            <w:pPr>
              <w:spacing w:after="0"/>
              <w:rPr>
                <w:rFonts w:ascii="Calibri" w:hAnsi="Calibri" w:cs="Calibri"/>
                <w:sz w:val="24"/>
                <w:szCs w:val="24"/>
              </w:rPr>
            </w:pPr>
            <w:r w:rsidRPr="00D94439">
              <w:rPr>
                <w:rFonts w:ascii="Calibri" w:hAnsi="Calibri" w:cs="Calibri"/>
                <w:sz w:val="24"/>
                <w:szCs w:val="24"/>
              </w:rPr>
              <w:t>Alle in Deutschland vorkommenden Wespenarten stehen mindestens unter allgemeinem, Hornisse unter strengem Artenschutz. Ein eigenmächtiges Entfernen bzw. Zerstören der Nester, das Ausbringen von Insektiziden oder ähnlichen Mitteln ist verboten. Ausnahmen regelt das Bundesartenschutzgesetz. Zuwiderhandlungen können zur Anzeige gebracht und in Hessen mit einem Bußgeld von bis zu 50.000 Euro</w:t>
            </w:r>
            <w:r w:rsidR="00217A0E" w:rsidRPr="00D94439">
              <w:rPr>
                <w:rFonts w:ascii="Calibri" w:hAnsi="Calibri" w:cs="Calibri"/>
                <w:sz w:val="24"/>
                <w:szCs w:val="24"/>
              </w:rPr>
              <w:t xml:space="preserve"> geahndet werden.</w:t>
            </w:r>
          </w:p>
        </w:tc>
      </w:tr>
      <w:tr w:rsidR="00600B34" w:rsidRPr="00D94439" w14:paraId="6CD6BEB2" w14:textId="77777777" w:rsidTr="00AA2140">
        <w:trPr>
          <w:trHeight w:val="283"/>
        </w:trPr>
        <w:tc>
          <w:tcPr>
            <w:tcW w:w="896" w:type="dxa"/>
            <w:tcBorders>
              <w:top w:val="nil"/>
              <w:left w:val="nil"/>
              <w:bottom w:val="nil"/>
              <w:right w:val="nil"/>
            </w:tcBorders>
            <w:vAlign w:val="center"/>
          </w:tcPr>
          <w:p w14:paraId="05AD849F"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6CC56C40" w14:textId="2F9FC8E6" w:rsidR="00600B34" w:rsidRPr="00D94439" w:rsidRDefault="00217A0E" w:rsidP="00AA2140">
            <w:pPr>
              <w:spacing w:after="0"/>
              <w:rPr>
                <w:rFonts w:ascii="Calibri" w:hAnsi="Calibri" w:cs="Calibri"/>
                <w:sz w:val="24"/>
                <w:szCs w:val="24"/>
              </w:rPr>
            </w:pPr>
            <w:r w:rsidRPr="00D94439">
              <w:rPr>
                <w:rFonts w:ascii="Calibri" w:hAnsi="Calibri" w:cs="Calibri"/>
                <w:sz w:val="24"/>
                <w:szCs w:val="24"/>
              </w:rPr>
              <w:t>Es ist verboten, wild lebende Tiere mutwillig zu beunruhigen, ohne vernünftigen Grund zu fangen oder zu töten. (Ein Entnehmen aus ihrem Habitat / Lebensraum, auch und gerade in unseren Gärten ist untersagt. Wild lebende Tiere = Amphibien, Vögel, Säugetier, Insekten.)</w:t>
            </w:r>
          </w:p>
        </w:tc>
      </w:tr>
      <w:tr w:rsidR="00600B34" w:rsidRPr="00D94439" w14:paraId="4F2AE85A" w14:textId="77777777" w:rsidTr="00AA2140">
        <w:trPr>
          <w:trHeight w:hRule="exact" w:val="113"/>
        </w:trPr>
        <w:tc>
          <w:tcPr>
            <w:tcW w:w="896" w:type="dxa"/>
            <w:tcBorders>
              <w:top w:val="nil"/>
              <w:left w:val="nil"/>
              <w:bottom w:val="nil"/>
              <w:right w:val="nil"/>
            </w:tcBorders>
            <w:vAlign w:val="center"/>
          </w:tcPr>
          <w:p w14:paraId="055E9ECA" w14:textId="77777777" w:rsidR="00600B34" w:rsidRPr="00D94439" w:rsidRDefault="00600B34" w:rsidP="00AA2140">
            <w:pPr>
              <w:spacing w:after="0" w:line="240" w:lineRule="auto"/>
              <w:rPr>
                <w:rFonts w:ascii="Calibri" w:hAnsi="Calibri" w:cs="Calibri"/>
                <w:sz w:val="24"/>
                <w:szCs w:val="24"/>
              </w:rPr>
            </w:pPr>
          </w:p>
        </w:tc>
        <w:tc>
          <w:tcPr>
            <w:tcW w:w="8697" w:type="dxa"/>
            <w:tcBorders>
              <w:top w:val="nil"/>
              <w:left w:val="nil"/>
              <w:bottom w:val="nil"/>
              <w:right w:val="nil"/>
            </w:tcBorders>
            <w:vAlign w:val="center"/>
          </w:tcPr>
          <w:p w14:paraId="19FE630F" w14:textId="77777777" w:rsidR="00600B34" w:rsidRPr="00D94439" w:rsidRDefault="00600B34" w:rsidP="00AA2140">
            <w:pPr>
              <w:spacing w:after="0" w:line="240" w:lineRule="auto"/>
              <w:rPr>
                <w:rFonts w:ascii="Calibri" w:hAnsi="Calibri" w:cs="Calibri"/>
                <w:sz w:val="24"/>
                <w:szCs w:val="24"/>
              </w:rPr>
            </w:pPr>
          </w:p>
        </w:tc>
      </w:tr>
      <w:tr w:rsidR="00755C2E" w:rsidRPr="00D94439" w14:paraId="5B82D437" w14:textId="77777777" w:rsidTr="00496142">
        <w:trPr>
          <w:trHeight w:val="283"/>
        </w:trPr>
        <w:tc>
          <w:tcPr>
            <w:tcW w:w="896" w:type="dxa"/>
            <w:tcBorders>
              <w:top w:val="nil"/>
              <w:left w:val="nil"/>
              <w:bottom w:val="nil"/>
              <w:right w:val="nil"/>
            </w:tcBorders>
          </w:tcPr>
          <w:p w14:paraId="31068E38" w14:textId="05A7A219" w:rsidR="00755C2E" w:rsidRPr="00D94439" w:rsidRDefault="00755C2E" w:rsidP="00496142">
            <w:pPr>
              <w:spacing w:after="0" w:line="240" w:lineRule="auto"/>
              <w:ind w:right="284"/>
              <w:jc w:val="center"/>
              <w:rPr>
                <w:rFonts w:ascii="Calibri" w:hAnsi="Calibri" w:cs="Calibri"/>
                <w:b/>
                <w:sz w:val="24"/>
                <w:szCs w:val="24"/>
                <w:u w:val="single"/>
              </w:rPr>
            </w:pPr>
            <w:r>
              <w:rPr>
                <w:rFonts w:ascii="Calibri" w:hAnsi="Calibri" w:cs="Calibri"/>
                <w:b/>
                <w:sz w:val="24"/>
                <w:szCs w:val="24"/>
                <w:u w:val="single"/>
              </w:rPr>
              <w:t>6</w:t>
            </w:r>
            <w:r w:rsidRPr="00D94439">
              <w:rPr>
                <w:rFonts w:ascii="Calibri" w:hAnsi="Calibri" w:cs="Calibri"/>
                <w:b/>
                <w:sz w:val="24"/>
                <w:szCs w:val="24"/>
                <w:u w:val="single"/>
              </w:rPr>
              <w:t>.</w:t>
            </w:r>
            <w:r>
              <w:rPr>
                <w:rFonts w:ascii="Calibri" w:hAnsi="Calibri" w:cs="Calibri"/>
                <w:b/>
                <w:sz w:val="24"/>
                <w:szCs w:val="24"/>
                <w:u w:val="single"/>
              </w:rPr>
              <w:t>1</w:t>
            </w:r>
          </w:p>
        </w:tc>
        <w:tc>
          <w:tcPr>
            <w:tcW w:w="8697" w:type="dxa"/>
            <w:tcBorders>
              <w:top w:val="nil"/>
              <w:left w:val="nil"/>
              <w:bottom w:val="nil"/>
              <w:right w:val="nil"/>
            </w:tcBorders>
            <w:vAlign w:val="center"/>
          </w:tcPr>
          <w:p w14:paraId="638AB65C" w14:textId="0BC61CF5" w:rsidR="00755C2E" w:rsidRPr="00D94439" w:rsidRDefault="00755C2E" w:rsidP="00496142">
            <w:pPr>
              <w:spacing w:line="240" w:lineRule="auto"/>
              <w:rPr>
                <w:rFonts w:ascii="Calibri" w:hAnsi="Calibri" w:cs="Calibri"/>
                <w:b/>
                <w:sz w:val="24"/>
                <w:szCs w:val="24"/>
                <w:u w:val="single"/>
              </w:rPr>
            </w:pPr>
            <w:r>
              <w:rPr>
                <w:rFonts w:ascii="Calibri" w:hAnsi="Calibri" w:cs="Calibri"/>
                <w:b/>
                <w:sz w:val="24"/>
                <w:szCs w:val="24"/>
                <w:u w:val="single"/>
              </w:rPr>
              <w:t>Imker / Honigbienen</w:t>
            </w:r>
          </w:p>
        </w:tc>
      </w:tr>
      <w:tr w:rsidR="00DE66D9" w:rsidRPr="00D94439" w14:paraId="6A786FC1" w14:textId="77777777" w:rsidTr="00AA2140">
        <w:trPr>
          <w:trHeight w:val="283"/>
        </w:trPr>
        <w:tc>
          <w:tcPr>
            <w:tcW w:w="896" w:type="dxa"/>
            <w:tcBorders>
              <w:top w:val="nil"/>
              <w:left w:val="nil"/>
              <w:bottom w:val="nil"/>
              <w:right w:val="nil"/>
            </w:tcBorders>
            <w:vAlign w:val="center"/>
          </w:tcPr>
          <w:p w14:paraId="134C5BBA" w14:textId="77777777" w:rsidR="00DE66D9" w:rsidRPr="00D94439" w:rsidRDefault="00DE66D9" w:rsidP="00AA2140">
            <w:pPr>
              <w:spacing w:after="0"/>
              <w:rPr>
                <w:rFonts w:ascii="Calibri" w:hAnsi="Calibri" w:cs="Calibri"/>
                <w:sz w:val="24"/>
                <w:szCs w:val="24"/>
              </w:rPr>
            </w:pPr>
          </w:p>
        </w:tc>
        <w:tc>
          <w:tcPr>
            <w:tcW w:w="8697" w:type="dxa"/>
            <w:tcBorders>
              <w:top w:val="nil"/>
              <w:left w:val="nil"/>
              <w:bottom w:val="nil"/>
              <w:right w:val="nil"/>
            </w:tcBorders>
            <w:vAlign w:val="center"/>
          </w:tcPr>
          <w:p w14:paraId="7367A6D7" w14:textId="33FA1B10" w:rsidR="00DE66D9" w:rsidRPr="00D94439" w:rsidRDefault="00DE66D9" w:rsidP="00AA2140">
            <w:pPr>
              <w:spacing w:after="0"/>
              <w:rPr>
                <w:rFonts w:ascii="Calibri" w:hAnsi="Calibri" w:cs="Calibri"/>
                <w:sz w:val="24"/>
                <w:szCs w:val="24"/>
              </w:rPr>
            </w:pPr>
            <w:r w:rsidRPr="00D94439">
              <w:rPr>
                <w:rFonts w:ascii="Calibri" w:hAnsi="Calibri" w:cs="Calibri"/>
                <w:sz w:val="24"/>
                <w:szCs w:val="24"/>
              </w:rPr>
              <w:t>Dem vom Verein bestellten Imker ist es erlaubt, auf dem Vereinsgelände Bienenstöcke aufzustellen und die Einrichtung des Vereins zur Haltung und Pflege der Bienen zu nutzen. In Absprache mit dem Imker soll es interessierten Vereinsmitgliedern möglich sein, einen Einblick in die Bienenhaltung zu bekommen. Der / die Imker sind zwingend aktive Vereinsmitglieder.</w:t>
            </w:r>
          </w:p>
        </w:tc>
      </w:tr>
      <w:tr w:rsidR="00600B34" w:rsidRPr="00D94439" w14:paraId="1081AD26" w14:textId="77777777" w:rsidTr="00AA2140">
        <w:trPr>
          <w:trHeight w:hRule="exact" w:val="113"/>
        </w:trPr>
        <w:tc>
          <w:tcPr>
            <w:tcW w:w="896" w:type="dxa"/>
            <w:tcBorders>
              <w:top w:val="nil"/>
              <w:left w:val="nil"/>
              <w:bottom w:val="nil"/>
              <w:right w:val="nil"/>
            </w:tcBorders>
            <w:vAlign w:val="center"/>
          </w:tcPr>
          <w:p w14:paraId="6769F96F" w14:textId="77777777" w:rsidR="00600B34" w:rsidRPr="00D94439" w:rsidRDefault="00600B34" w:rsidP="00AA2140">
            <w:pPr>
              <w:spacing w:after="0" w:line="240" w:lineRule="auto"/>
              <w:rPr>
                <w:rFonts w:ascii="Calibri" w:hAnsi="Calibri" w:cs="Calibri"/>
                <w:sz w:val="24"/>
                <w:szCs w:val="24"/>
              </w:rPr>
            </w:pPr>
          </w:p>
        </w:tc>
        <w:tc>
          <w:tcPr>
            <w:tcW w:w="8697" w:type="dxa"/>
            <w:tcBorders>
              <w:top w:val="nil"/>
              <w:left w:val="nil"/>
              <w:bottom w:val="nil"/>
              <w:right w:val="nil"/>
            </w:tcBorders>
            <w:vAlign w:val="center"/>
          </w:tcPr>
          <w:p w14:paraId="67931461" w14:textId="77777777" w:rsidR="00600B34" w:rsidRPr="00D94439" w:rsidRDefault="00600B34" w:rsidP="00AA2140">
            <w:pPr>
              <w:spacing w:after="0" w:line="240" w:lineRule="auto"/>
              <w:rPr>
                <w:rFonts w:ascii="Calibri" w:hAnsi="Calibri" w:cs="Calibri"/>
                <w:sz w:val="24"/>
                <w:szCs w:val="24"/>
              </w:rPr>
            </w:pPr>
          </w:p>
        </w:tc>
      </w:tr>
      <w:tr w:rsidR="00600B34" w:rsidRPr="00D94439" w14:paraId="23DE7F6B" w14:textId="77777777" w:rsidTr="00AA2140">
        <w:trPr>
          <w:trHeight w:val="283"/>
        </w:trPr>
        <w:tc>
          <w:tcPr>
            <w:tcW w:w="896" w:type="dxa"/>
            <w:tcBorders>
              <w:top w:val="nil"/>
              <w:left w:val="nil"/>
              <w:bottom w:val="nil"/>
              <w:right w:val="nil"/>
            </w:tcBorders>
          </w:tcPr>
          <w:p w14:paraId="59DC5176" w14:textId="77777777" w:rsidR="00600B34" w:rsidRPr="00D94439" w:rsidRDefault="00600B34" w:rsidP="00AA2140">
            <w:pPr>
              <w:spacing w:after="0" w:line="240" w:lineRule="auto"/>
              <w:ind w:right="284"/>
              <w:jc w:val="center"/>
              <w:rPr>
                <w:rFonts w:ascii="Calibri" w:hAnsi="Calibri" w:cs="Calibri"/>
                <w:b/>
                <w:sz w:val="24"/>
                <w:szCs w:val="24"/>
                <w:u w:val="single"/>
              </w:rPr>
            </w:pPr>
            <w:r w:rsidRPr="00D94439">
              <w:rPr>
                <w:rFonts w:ascii="Calibri" w:hAnsi="Calibri" w:cs="Calibri"/>
                <w:b/>
                <w:sz w:val="24"/>
                <w:szCs w:val="24"/>
                <w:u w:val="single"/>
              </w:rPr>
              <w:t>7.</w:t>
            </w:r>
          </w:p>
        </w:tc>
        <w:tc>
          <w:tcPr>
            <w:tcW w:w="8697" w:type="dxa"/>
            <w:tcBorders>
              <w:top w:val="nil"/>
              <w:left w:val="nil"/>
              <w:bottom w:val="nil"/>
              <w:right w:val="nil"/>
            </w:tcBorders>
            <w:vAlign w:val="center"/>
          </w:tcPr>
          <w:p w14:paraId="742E00B8" w14:textId="77777777" w:rsidR="00600B34" w:rsidRPr="00D94439" w:rsidRDefault="00600B34" w:rsidP="00AA2140">
            <w:pPr>
              <w:spacing w:line="240" w:lineRule="auto"/>
              <w:rPr>
                <w:rFonts w:ascii="Calibri" w:hAnsi="Calibri" w:cs="Calibri"/>
                <w:b/>
                <w:sz w:val="24"/>
                <w:szCs w:val="24"/>
                <w:u w:val="single"/>
              </w:rPr>
            </w:pPr>
            <w:r w:rsidRPr="00D94439">
              <w:rPr>
                <w:rFonts w:ascii="Calibri" w:hAnsi="Calibri" w:cs="Calibri"/>
                <w:b/>
                <w:sz w:val="24"/>
                <w:szCs w:val="24"/>
                <w:u w:val="single"/>
              </w:rPr>
              <w:t>Wegeunterhaltung</w:t>
            </w:r>
          </w:p>
        </w:tc>
      </w:tr>
      <w:tr w:rsidR="00600B34" w:rsidRPr="00D94439" w14:paraId="3D77CF9A" w14:textId="77777777" w:rsidTr="00AA2140">
        <w:trPr>
          <w:trHeight w:val="283"/>
        </w:trPr>
        <w:tc>
          <w:tcPr>
            <w:tcW w:w="896" w:type="dxa"/>
            <w:tcBorders>
              <w:top w:val="nil"/>
              <w:left w:val="nil"/>
              <w:bottom w:val="nil"/>
              <w:right w:val="nil"/>
            </w:tcBorders>
            <w:vAlign w:val="center"/>
          </w:tcPr>
          <w:p w14:paraId="29CAE6FE"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680C5DCF"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Jedes Mitglied ist verpflichtet, den seinen Garten umgebenden Weg stets sauber und frei von Unkraut zu halten. Der an den Garten angrenzende Grünstreifen ist zu pflegen und regelmäßig zu mähen.</w:t>
            </w:r>
          </w:p>
        </w:tc>
      </w:tr>
      <w:tr w:rsidR="00600B34" w:rsidRPr="00D94439" w14:paraId="4A6EBEDB" w14:textId="77777777" w:rsidTr="00AA2140">
        <w:trPr>
          <w:trHeight w:val="283"/>
        </w:trPr>
        <w:tc>
          <w:tcPr>
            <w:tcW w:w="896" w:type="dxa"/>
            <w:tcBorders>
              <w:top w:val="nil"/>
              <w:left w:val="nil"/>
              <w:bottom w:val="nil"/>
              <w:right w:val="nil"/>
            </w:tcBorders>
            <w:vAlign w:val="center"/>
          </w:tcPr>
          <w:p w14:paraId="38641505"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728744FE"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Das Befahren der Wege mit Kraftfahrzeugen oder Krafträdern ist nicht gestattet. Radfahren in der Anlage ist verboten.</w:t>
            </w:r>
          </w:p>
        </w:tc>
      </w:tr>
      <w:tr w:rsidR="00600B34" w:rsidRPr="00D94439" w14:paraId="2C950C94" w14:textId="77777777" w:rsidTr="00AA2140">
        <w:trPr>
          <w:trHeight w:val="283"/>
        </w:trPr>
        <w:tc>
          <w:tcPr>
            <w:tcW w:w="896" w:type="dxa"/>
            <w:tcBorders>
              <w:top w:val="nil"/>
              <w:left w:val="nil"/>
              <w:bottom w:val="nil"/>
              <w:right w:val="nil"/>
            </w:tcBorders>
            <w:vAlign w:val="center"/>
          </w:tcPr>
          <w:p w14:paraId="40F0B3A0"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6D27D7F7"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Hunde sind an der Leine zu führen und im Garten unter Aufsicht zu stellen. Verunreinigungen auf den Wegen und in der Anlage, sind vom Tierhalter unverzüglich zu beseitigen.</w:t>
            </w:r>
          </w:p>
        </w:tc>
      </w:tr>
      <w:tr w:rsidR="00600B34" w:rsidRPr="00D94439" w14:paraId="1CC2A086" w14:textId="77777777" w:rsidTr="00AA2140">
        <w:trPr>
          <w:trHeight w:val="283"/>
        </w:trPr>
        <w:tc>
          <w:tcPr>
            <w:tcW w:w="896" w:type="dxa"/>
            <w:tcBorders>
              <w:top w:val="nil"/>
              <w:left w:val="nil"/>
              <w:bottom w:val="nil"/>
              <w:right w:val="nil"/>
            </w:tcBorders>
            <w:vAlign w:val="center"/>
          </w:tcPr>
          <w:p w14:paraId="6D104854"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24B3B20F"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Das Ablagern von Baumaterial, Hausrat und anderer Gegenstände auf den Wegen bzw. vor den Gärten und auf den Sitzbänken ist untersagt. Ebenfalls verboten, ist das Ablegen oder Entsorgen von Müll und Unrat / Schrott in und vor den Gartenanlagen.</w:t>
            </w:r>
          </w:p>
        </w:tc>
      </w:tr>
      <w:tr w:rsidR="00600B34" w:rsidRPr="00D94439" w14:paraId="02397E0A" w14:textId="77777777" w:rsidTr="00AA2140">
        <w:trPr>
          <w:trHeight w:hRule="exact" w:val="113"/>
        </w:trPr>
        <w:tc>
          <w:tcPr>
            <w:tcW w:w="896" w:type="dxa"/>
            <w:tcBorders>
              <w:top w:val="nil"/>
              <w:left w:val="nil"/>
              <w:bottom w:val="nil"/>
              <w:right w:val="nil"/>
            </w:tcBorders>
            <w:vAlign w:val="center"/>
          </w:tcPr>
          <w:p w14:paraId="7194FB8F" w14:textId="77777777" w:rsidR="00600B34" w:rsidRPr="00D94439" w:rsidRDefault="00600B34" w:rsidP="00AA2140">
            <w:pPr>
              <w:spacing w:after="0" w:line="240" w:lineRule="auto"/>
              <w:rPr>
                <w:rFonts w:ascii="Calibri" w:hAnsi="Calibri" w:cs="Calibri"/>
                <w:sz w:val="24"/>
                <w:szCs w:val="24"/>
              </w:rPr>
            </w:pPr>
          </w:p>
        </w:tc>
        <w:tc>
          <w:tcPr>
            <w:tcW w:w="8697" w:type="dxa"/>
            <w:tcBorders>
              <w:top w:val="nil"/>
              <w:left w:val="nil"/>
              <w:bottom w:val="nil"/>
              <w:right w:val="nil"/>
            </w:tcBorders>
            <w:vAlign w:val="center"/>
          </w:tcPr>
          <w:p w14:paraId="7B8396B4" w14:textId="77777777" w:rsidR="00600B34" w:rsidRPr="00D94439" w:rsidRDefault="00600B34" w:rsidP="00AA2140">
            <w:pPr>
              <w:spacing w:after="0" w:line="240" w:lineRule="auto"/>
              <w:rPr>
                <w:rFonts w:ascii="Calibri" w:hAnsi="Calibri" w:cs="Calibri"/>
                <w:sz w:val="24"/>
                <w:szCs w:val="24"/>
              </w:rPr>
            </w:pPr>
          </w:p>
        </w:tc>
      </w:tr>
      <w:tr w:rsidR="00600B34" w:rsidRPr="00D94439" w14:paraId="02ECC3FB" w14:textId="77777777" w:rsidTr="00AA2140">
        <w:trPr>
          <w:trHeight w:val="283"/>
        </w:trPr>
        <w:tc>
          <w:tcPr>
            <w:tcW w:w="896" w:type="dxa"/>
            <w:tcBorders>
              <w:top w:val="nil"/>
              <w:left w:val="nil"/>
              <w:bottom w:val="nil"/>
              <w:right w:val="nil"/>
            </w:tcBorders>
          </w:tcPr>
          <w:p w14:paraId="72A508D7" w14:textId="77777777" w:rsidR="00600B34" w:rsidRPr="00D94439" w:rsidRDefault="00600B34" w:rsidP="00AA2140">
            <w:pPr>
              <w:spacing w:after="0" w:line="240" w:lineRule="auto"/>
              <w:ind w:right="284"/>
              <w:jc w:val="center"/>
              <w:rPr>
                <w:rFonts w:ascii="Calibri" w:hAnsi="Calibri" w:cs="Calibri"/>
                <w:b/>
                <w:sz w:val="24"/>
                <w:szCs w:val="24"/>
                <w:u w:val="single"/>
              </w:rPr>
            </w:pPr>
            <w:r w:rsidRPr="00D94439">
              <w:rPr>
                <w:rFonts w:ascii="Calibri" w:hAnsi="Calibri" w:cs="Calibri"/>
                <w:b/>
                <w:sz w:val="24"/>
                <w:szCs w:val="24"/>
                <w:u w:val="single"/>
              </w:rPr>
              <w:t>8.</w:t>
            </w:r>
          </w:p>
        </w:tc>
        <w:tc>
          <w:tcPr>
            <w:tcW w:w="8697" w:type="dxa"/>
            <w:tcBorders>
              <w:top w:val="nil"/>
              <w:left w:val="nil"/>
              <w:bottom w:val="nil"/>
              <w:right w:val="nil"/>
            </w:tcBorders>
            <w:vAlign w:val="center"/>
          </w:tcPr>
          <w:p w14:paraId="40511DB0" w14:textId="77777777" w:rsidR="00600B34" w:rsidRPr="00D94439" w:rsidRDefault="00600B34" w:rsidP="00AA2140">
            <w:pPr>
              <w:spacing w:line="240" w:lineRule="auto"/>
              <w:rPr>
                <w:rFonts w:ascii="Calibri" w:hAnsi="Calibri" w:cs="Calibri"/>
                <w:b/>
                <w:sz w:val="24"/>
                <w:szCs w:val="24"/>
                <w:u w:val="single"/>
              </w:rPr>
            </w:pPr>
            <w:r w:rsidRPr="00D94439">
              <w:rPr>
                <w:rFonts w:ascii="Calibri" w:hAnsi="Calibri" w:cs="Calibri"/>
                <w:b/>
                <w:sz w:val="24"/>
                <w:szCs w:val="24"/>
                <w:u w:val="single"/>
              </w:rPr>
              <w:t>Bewässerungsanlagen</w:t>
            </w:r>
          </w:p>
        </w:tc>
      </w:tr>
      <w:tr w:rsidR="00600B34" w:rsidRPr="00D94439" w14:paraId="6FC29BBB" w14:textId="77777777" w:rsidTr="00AA2140">
        <w:trPr>
          <w:trHeight w:val="283"/>
        </w:trPr>
        <w:tc>
          <w:tcPr>
            <w:tcW w:w="896" w:type="dxa"/>
            <w:tcBorders>
              <w:top w:val="nil"/>
              <w:left w:val="nil"/>
              <w:bottom w:val="nil"/>
              <w:right w:val="nil"/>
            </w:tcBorders>
            <w:vAlign w:val="center"/>
          </w:tcPr>
          <w:p w14:paraId="50271BE5"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07660460" w14:textId="2E519C4C" w:rsidR="00600B34" w:rsidRPr="00D94439" w:rsidRDefault="00600B34" w:rsidP="00D94439">
            <w:pPr>
              <w:spacing w:after="0"/>
              <w:rPr>
                <w:rFonts w:ascii="Calibri" w:hAnsi="Calibri" w:cs="Calibri"/>
                <w:sz w:val="24"/>
                <w:szCs w:val="24"/>
              </w:rPr>
            </w:pPr>
            <w:r w:rsidRPr="00D94439">
              <w:rPr>
                <w:rFonts w:ascii="Calibri" w:hAnsi="Calibri" w:cs="Calibri"/>
                <w:sz w:val="24"/>
                <w:szCs w:val="24"/>
              </w:rPr>
              <w:t>Es dürfen nur funktionsfähige, eichgültige Wasserzähler installiert werden. Der Pächter / die Pächterin hat dafür Sorge zu tragen, dass die Wasseruhr rechtzeitig und sachgemäß eingebaut wird. Vor Inbetriebnahme werden die Zähler durch den Vereinsvorstand oder dessen Vertreter verplombt. Durch wiederholte Kontrolle der Anschlüsse, hat der Pächter / die Pächterin zu prüfen, ob diese dicht sind. Auftretende Schäden, sind dem Vorstand unverzüglich zu melden. Die unberechtigte Entnahme unter Umgehung der Wasseruhr hat die sofortige Kündigung zur Folge.  Jegliches Manipulieren an Plombe oder Uhr, stellt einen schwerwiegenden Verstoß gegen die Gartenordnung dar und führt ebenfalls zu sofortiger Kündigung des Pachtverhältnisses. Um das Ablesen der Zähler zu Saisonbeginn und -ende reibungslos durchführen zu können, ist es notwendig, dass zum vorgegebenen Termin der Zugang zu den Gärten gewährleistet ist. Der Wasserschacht muss für die ausführenden Personen ungehindert zugänglich sein. Sollte dies nicht der Fall sein bzw. zu Saisonbeginn d</w:t>
            </w:r>
            <w:r w:rsidR="00D94439" w:rsidRPr="00D94439">
              <w:rPr>
                <w:rFonts w:ascii="Calibri" w:hAnsi="Calibri" w:cs="Calibri"/>
                <w:sz w:val="24"/>
                <w:szCs w:val="24"/>
              </w:rPr>
              <w:t>er</w:t>
            </w:r>
            <w:r w:rsidRPr="00D94439">
              <w:rPr>
                <w:rFonts w:ascii="Calibri" w:hAnsi="Calibri" w:cs="Calibri"/>
                <w:sz w:val="24"/>
                <w:szCs w:val="24"/>
              </w:rPr>
              <w:t xml:space="preserve"> Wasser</w:t>
            </w:r>
            <w:r w:rsidR="00D94439" w:rsidRPr="00D94439">
              <w:rPr>
                <w:rFonts w:ascii="Calibri" w:hAnsi="Calibri" w:cs="Calibri"/>
                <w:sz w:val="24"/>
                <w:szCs w:val="24"/>
              </w:rPr>
              <w:t>zähler (Kaltwasserzähler)</w:t>
            </w:r>
            <w:r w:rsidRPr="00D94439">
              <w:rPr>
                <w:rFonts w:ascii="Calibri" w:hAnsi="Calibri" w:cs="Calibri"/>
                <w:sz w:val="24"/>
                <w:szCs w:val="24"/>
              </w:rPr>
              <w:t xml:space="preserve"> nicht ordnungsgemäß eingebaut sein, erhebt der Verein eine Entschädigungszahlung für zusätzlichen Zeitaufwand in Höhe von derzeit zehn Euro.</w:t>
            </w:r>
          </w:p>
        </w:tc>
      </w:tr>
      <w:tr w:rsidR="00600B34" w:rsidRPr="00D94439" w14:paraId="3E6CAE24" w14:textId="77777777" w:rsidTr="00AA2140">
        <w:trPr>
          <w:trHeight w:val="283"/>
        </w:trPr>
        <w:tc>
          <w:tcPr>
            <w:tcW w:w="896" w:type="dxa"/>
            <w:tcBorders>
              <w:top w:val="nil"/>
              <w:left w:val="nil"/>
              <w:bottom w:val="nil"/>
              <w:right w:val="nil"/>
            </w:tcBorders>
            <w:vAlign w:val="center"/>
          </w:tcPr>
          <w:p w14:paraId="17DD525E"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20AD9653"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Vor dem Austausch eines Wasserzählers, ist dies dem Vorstand mitzuteilen und dessen mündliche Genehmigung einzuholen.</w:t>
            </w:r>
          </w:p>
        </w:tc>
      </w:tr>
      <w:tr w:rsidR="00600B34" w:rsidRPr="00D94439" w14:paraId="570D7D9B" w14:textId="77777777" w:rsidTr="00AA2140">
        <w:trPr>
          <w:trHeight w:hRule="exact" w:val="113"/>
        </w:trPr>
        <w:tc>
          <w:tcPr>
            <w:tcW w:w="896" w:type="dxa"/>
            <w:tcBorders>
              <w:top w:val="nil"/>
              <w:left w:val="nil"/>
              <w:bottom w:val="nil"/>
              <w:right w:val="nil"/>
            </w:tcBorders>
            <w:vAlign w:val="center"/>
          </w:tcPr>
          <w:p w14:paraId="6A61798F" w14:textId="77777777" w:rsidR="00600B34" w:rsidRPr="00D94439" w:rsidRDefault="00600B34" w:rsidP="00AA2140">
            <w:pPr>
              <w:spacing w:after="0" w:line="240" w:lineRule="auto"/>
              <w:rPr>
                <w:rFonts w:ascii="Calibri" w:hAnsi="Calibri" w:cs="Calibri"/>
                <w:sz w:val="24"/>
                <w:szCs w:val="24"/>
              </w:rPr>
            </w:pPr>
          </w:p>
        </w:tc>
        <w:tc>
          <w:tcPr>
            <w:tcW w:w="8697" w:type="dxa"/>
            <w:tcBorders>
              <w:top w:val="nil"/>
              <w:left w:val="nil"/>
              <w:bottom w:val="nil"/>
              <w:right w:val="nil"/>
            </w:tcBorders>
            <w:vAlign w:val="center"/>
          </w:tcPr>
          <w:p w14:paraId="38816507" w14:textId="77777777" w:rsidR="00600B34" w:rsidRPr="00D94439" w:rsidRDefault="00600B34" w:rsidP="00AA2140">
            <w:pPr>
              <w:spacing w:after="0" w:line="240" w:lineRule="auto"/>
              <w:rPr>
                <w:rFonts w:ascii="Calibri" w:hAnsi="Calibri" w:cs="Calibri"/>
                <w:sz w:val="24"/>
                <w:szCs w:val="24"/>
              </w:rPr>
            </w:pPr>
          </w:p>
        </w:tc>
      </w:tr>
      <w:tr w:rsidR="00600B34" w:rsidRPr="00D94439" w14:paraId="16EFFAC4" w14:textId="77777777" w:rsidTr="00AA2140">
        <w:trPr>
          <w:trHeight w:val="283"/>
        </w:trPr>
        <w:tc>
          <w:tcPr>
            <w:tcW w:w="896" w:type="dxa"/>
            <w:tcBorders>
              <w:top w:val="nil"/>
              <w:left w:val="nil"/>
              <w:bottom w:val="nil"/>
              <w:right w:val="nil"/>
            </w:tcBorders>
          </w:tcPr>
          <w:p w14:paraId="3B9888C3" w14:textId="77777777" w:rsidR="00600B34" w:rsidRPr="00D94439" w:rsidRDefault="00600B34" w:rsidP="00AA2140">
            <w:pPr>
              <w:spacing w:after="0" w:line="240" w:lineRule="auto"/>
              <w:ind w:right="284"/>
              <w:jc w:val="center"/>
              <w:rPr>
                <w:rFonts w:ascii="Calibri" w:hAnsi="Calibri" w:cs="Calibri"/>
                <w:b/>
                <w:sz w:val="24"/>
                <w:szCs w:val="24"/>
                <w:u w:val="single"/>
              </w:rPr>
            </w:pPr>
            <w:r w:rsidRPr="00D94439">
              <w:rPr>
                <w:rFonts w:ascii="Calibri" w:hAnsi="Calibri" w:cs="Calibri"/>
                <w:b/>
                <w:sz w:val="24"/>
                <w:szCs w:val="24"/>
                <w:u w:val="single"/>
              </w:rPr>
              <w:t>9.</w:t>
            </w:r>
          </w:p>
        </w:tc>
        <w:tc>
          <w:tcPr>
            <w:tcW w:w="8697" w:type="dxa"/>
            <w:tcBorders>
              <w:top w:val="nil"/>
              <w:left w:val="nil"/>
              <w:bottom w:val="nil"/>
              <w:right w:val="nil"/>
            </w:tcBorders>
            <w:vAlign w:val="center"/>
          </w:tcPr>
          <w:p w14:paraId="65C3786E" w14:textId="77777777" w:rsidR="00600B34" w:rsidRPr="00D94439" w:rsidRDefault="00600B34" w:rsidP="00AA2140">
            <w:pPr>
              <w:spacing w:line="240" w:lineRule="auto"/>
              <w:rPr>
                <w:rFonts w:ascii="Calibri" w:hAnsi="Calibri" w:cs="Calibri"/>
                <w:b/>
                <w:sz w:val="24"/>
                <w:szCs w:val="24"/>
                <w:u w:val="single"/>
              </w:rPr>
            </w:pPr>
            <w:r w:rsidRPr="00D94439">
              <w:rPr>
                <w:rFonts w:ascii="Calibri" w:hAnsi="Calibri" w:cs="Calibri"/>
                <w:b/>
                <w:sz w:val="24"/>
                <w:szCs w:val="24"/>
                <w:u w:val="single"/>
              </w:rPr>
              <w:t>Allgemeines</w:t>
            </w:r>
          </w:p>
        </w:tc>
      </w:tr>
      <w:tr w:rsidR="00600B34" w:rsidRPr="00D94439" w14:paraId="112E3BB0" w14:textId="77777777" w:rsidTr="00AA2140">
        <w:trPr>
          <w:trHeight w:val="283"/>
        </w:trPr>
        <w:tc>
          <w:tcPr>
            <w:tcW w:w="896" w:type="dxa"/>
            <w:tcBorders>
              <w:top w:val="nil"/>
              <w:left w:val="nil"/>
              <w:bottom w:val="nil"/>
              <w:right w:val="nil"/>
            </w:tcBorders>
            <w:vAlign w:val="center"/>
          </w:tcPr>
          <w:p w14:paraId="0F73ECC6"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6D4F2AEA"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Der Aufenthalt in den Parzellen zu Übernachtungszwecken ist untersagt, das Betreten fremder Gärten in Abwesenheit der Pächter verboten.</w:t>
            </w:r>
          </w:p>
        </w:tc>
      </w:tr>
      <w:tr w:rsidR="00600B34" w:rsidRPr="00D94439" w14:paraId="5D4515E0" w14:textId="77777777" w:rsidTr="00AA2140">
        <w:trPr>
          <w:trHeight w:val="283"/>
        </w:trPr>
        <w:tc>
          <w:tcPr>
            <w:tcW w:w="896" w:type="dxa"/>
            <w:tcBorders>
              <w:top w:val="nil"/>
              <w:left w:val="nil"/>
              <w:bottom w:val="nil"/>
              <w:right w:val="nil"/>
            </w:tcBorders>
            <w:vAlign w:val="center"/>
          </w:tcPr>
          <w:p w14:paraId="35B478F9"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6791BE79"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Jeder Gartenpächter ist verpflichtet, die Aushänge in den Schaukästen zu beachten und gegebenenfalls zu befolgen.</w:t>
            </w:r>
          </w:p>
        </w:tc>
      </w:tr>
      <w:tr w:rsidR="00600B34" w:rsidRPr="00D94439" w14:paraId="10F59AEE" w14:textId="77777777" w:rsidTr="00AA2140">
        <w:trPr>
          <w:trHeight w:val="283"/>
        </w:trPr>
        <w:tc>
          <w:tcPr>
            <w:tcW w:w="896" w:type="dxa"/>
            <w:tcBorders>
              <w:top w:val="nil"/>
              <w:left w:val="nil"/>
              <w:bottom w:val="nil"/>
              <w:right w:val="nil"/>
            </w:tcBorders>
            <w:vAlign w:val="center"/>
          </w:tcPr>
          <w:p w14:paraId="3E651E1F"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48416CBE"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Jeglicher Handel, insbesondere der gewerbsmäßige Ausschank von Getränken innerhalb des Vereins ist unzulässig. Alleinige Ausnahme bildet die vereinseigene Gaststätte Waldbrunnenheim.</w:t>
            </w:r>
          </w:p>
        </w:tc>
      </w:tr>
      <w:tr w:rsidR="00600B34" w:rsidRPr="00D94439" w14:paraId="31BB1E90" w14:textId="77777777" w:rsidTr="00AA2140">
        <w:trPr>
          <w:trHeight w:val="283"/>
        </w:trPr>
        <w:tc>
          <w:tcPr>
            <w:tcW w:w="896" w:type="dxa"/>
            <w:tcBorders>
              <w:top w:val="nil"/>
              <w:left w:val="nil"/>
              <w:bottom w:val="nil"/>
              <w:right w:val="nil"/>
            </w:tcBorders>
            <w:vAlign w:val="center"/>
          </w:tcPr>
          <w:p w14:paraId="39455123"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334679CB"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Die Pächter sind verpflichtet, auf Ruhe, Ordnung und Sicherheit zu achten und ihre Angehörigen und Gäste dazu entsprechend anzuhalten.</w:t>
            </w:r>
          </w:p>
        </w:tc>
      </w:tr>
      <w:tr w:rsidR="00600B34" w:rsidRPr="00D94439" w14:paraId="14BF64C6" w14:textId="77777777" w:rsidTr="00AA2140">
        <w:trPr>
          <w:trHeight w:val="283"/>
        </w:trPr>
        <w:tc>
          <w:tcPr>
            <w:tcW w:w="896" w:type="dxa"/>
            <w:tcBorders>
              <w:top w:val="nil"/>
              <w:left w:val="nil"/>
              <w:bottom w:val="nil"/>
              <w:right w:val="nil"/>
            </w:tcBorders>
            <w:vAlign w:val="center"/>
          </w:tcPr>
          <w:p w14:paraId="72904E87"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2521978B"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Besondere Ruhe ist zu wahren täglich zwischen 13.00 und 15.00 Uhr, vor 7.00 und nach 19.30 Uhr, an Sonn- und Feiertagen ganztägig.</w:t>
            </w:r>
          </w:p>
        </w:tc>
      </w:tr>
      <w:tr w:rsidR="00600B34" w:rsidRPr="00D94439" w14:paraId="519F3754" w14:textId="77777777" w:rsidTr="00AA2140">
        <w:trPr>
          <w:trHeight w:val="283"/>
        </w:trPr>
        <w:tc>
          <w:tcPr>
            <w:tcW w:w="896" w:type="dxa"/>
            <w:tcBorders>
              <w:top w:val="nil"/>
              <w:left w:val="nil"/>
              <w:bottom w:val="nil"/>
              <w:right w:val="nil"/>
            </w:tcBorders>
            <w:vAlign w:val="center"/>
          </w:tcPr>
          <w:p w14:paraId="0D89B907"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778C04C0"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Jeder Pächter ist verpflichtet, die für die Kleingartenanlage durch den Verein festgelegte Ordnung zur Benutzung der Wege, zum Schließen der Tore oder Türen der Anlage einzuhalten.</w:t>
            </w:r>
          </w:p>
        </w:tc>
      </w:tr>
      <w:tr w:rsidR="00600B34" w:rsidRPr="00D94439" w14:paraId="143D0646" w14:textId="77777777" w:rsidTr="00AA2140">
        <w:trPr>
          <w:trHeight w:val="283"/>
        </w:trPr>
        <w:tc>
          <w:tcPr>
            <w:tcW w:w="896" w:type="dxa"/>
            <w:tcBorders>
              <w:top w:val="nil"/>
              <w:left w:val="nil"/>
              <w:bottom w:val="nil"/>
              <w:right w:val="nil"/>
            </w:tcBorders>
            <w:vAlign w:val="center"/>
          </w:tcPr>
          <w:p w14:paraId="641A7BD6"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670DB747"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Jede Gartenparzelle ist mit der entsprechenden Gartennummer erkennbar zu versehen.</w:t>
            </w:r>
          </w:p>
        </w:tc>
      </w:tr>
      <w:tr w:rsidR="00600B34" w:rsidRPr="00D94439" w14:paraId="3B63ABAB" w14:textId="77777777" w:rsidTr="00AA2140">
        <w:trPr>
          <w:trHeight w:hRule="exact" w:val="113"/>
        </w:trPr>
        <w:tc>
          <w:tcPr>
            <w:tcW w:w="896" w:type="dxa"/>
            <w:tcBorders>
              <w:top w:val="nil"/>
              <w:left w:val="nil"/>
              <w:bottom w:val="nil"/>
              <w:right w:val="nil"/>
            </w:tcBorders>
            <w:vAlign w:val="center"/>
          </w:tcPr>
          <w:p w14:paraId="042658FD" w14:textId="77777777" w:rsidR="00600B34" w:rsidRPr="00D94439" w:rsidRDefault="00600B34" w:rsidP="00AA2140">
            <w:pPr>
              <w:spacing w:after="0" w:line="240" w:lineRule="auto"/>
              <w:rPr>
                <w:rFonts w:ascii="Calibri" w:hAnsi="Calibri" w:cs="Calibri"/>
                <w:sz w:val="24"/>
                <w:szCs w:val="24"/>
              </w:rPr>
            </w:pPr>
          </w:p>
        </w:tc>
        <w:tc>
          <w:tcPr>
            <w:tcW w:w="8697" w:type="dxa"/>
            <w:tcBorders>
              <w:top w:val="nil"/>
              <w:left w:val="nil"/>
              <w:bottom w:val="nil"/>
              <w:right w:val="nil"/>
            </w:tcBorders>
            <w:vAlign w:val="center"/>
          </w:tcPr>
          <w:p w14:paraId="4E30A62B" w14:textId="77777777" w:rsidR="00600B34" w:rsidRPr="00D94439" w:rsidRDefault="00600B34" w:rsidP="00AA2140">
            <w:pPr>
              <w:spacing w:after="0" w:line="240" w:lineRule="auto"/>
              <w:rPr>
                <w:rFonts w:ascii="Calibri" w:hAnsi="Calibri" w:cs="Calibri"/>
                <w:sz w:val="24"/>
                <w:szCs w:val="24"/>
              </w:rPr>
            </w:pPr>
          </w:p>
        </w:tc>
      </w:tr>
      <w:tr w:rsidR="00600B34" w:rsidRPr="00D94439" w14:paraId="74B58C2D" w14:textId="77777777" w:rsidTr="00AA2140">
        <w:trPr>
          <w:trHeight w:val="283"/>
        </w:trPr>
        <w:tc>
          <w:tcPr>
            <w:tcW w:w="896" w:type="dxa"/>
            <w:tcBorders>
              <w:top w:val="nil"/>
              <w:left w:val="nil"/>
              <w:bottom w:val="nil"/>
              <w:right w:val="nil"/>
            </w:tcBorders>
          </w:tcPr>
          <w:p w14:paraId="79BD961C" w14:textId="77777777" w:rsidR="00600B34" w:rsidRPr="00D94439" w:rsidRDefault="00600B34" w:rsidP="00AA2140">
            <w:pPr>
              <w:spacing w:after="0" w:line="240" w:lineRule="auto"/>
              <w:ind w:right="284"/>
              <w:jc w:val="center"/>
              <w:rPr>
                <w:rFonts w:ascii="Calibri" w:hAnsi="Calibri" w:cs="Calibri"/>
                <w:b/>
                <w:sz w:val="24"/>
                <w:szCs w:val="24"/>
                <w:u w:val="single"/>
              </w:rPr>
            </w:pPr>
            <w:r w:rsidRPr="00D94439">
              <w:rPr>
                <w:rFonts w:ascii="Calibri" w:hAnsi="Calibri" w:cs="Calibri"/>
                <w:b/>
                <w:sz w:val="24"/>
                <w:szCs w:val="24"/>
                <w:u w:val="single"/>
              </w:rPr>
              <w:t>10.</w:t>
            </w:r>
          </w:p>
        </w:tc>
        <w:tc>
          <w:tcPr>
            <w:tcW w:w="8697" w:type="dxa"/>
            <w:tcBorders>
              <w:top w:val="nil"/>
              <w:left w:val="nil"/>
              <w:bottom w:val="nil"/>
              <w:right w:val="nil"/>
            </w:tcBorders>
            <w:vAlign w:val="center"/>
          </w:tcPr>
          <w:p w14:paraId="7934ABF3" w14:textId="77777777" w:rsidR="00600B34" w:rsidRPr="00D94439" w:rsidRDefault="00600B34" w:rsidP="00AA2140">
            <w:pPr>
              <w:spacing w:line="240" w:lineRule="auto"/>
              <w:rPr>
                <w:rFonts w:ascii="Calibri" w:hAnsi="Calibri" w:cs="Calibri"/>
                <w:b/>
                <w:sz w:val="24"/>
                <w:szCs w:val="24"/>
                <w:u w:val="single"/>
              </w:rPr>
            </w:pPr>
            <w:r w:rsidRPr="00D94439">
              <w:rPr>
                <w:rFonts w:ascii="Calibri" w:hAnsi="Calibri" w:cs="Calibri"/>
                <w:b/>
                <w:sz w:val="24"/>
                <w:szCs w:val="24"/>
                <w:u w:val="single"/>
              </w:rPr>
              <w:t>Wertermittlung bei Kündigung</w:t>
            </w:r>
          </w:p>
        </w:tc>
      </w:tr>
      <w:tr w:rsidR="00600B34" w:rsidRPr="00D94439" w14:paraId="6A869423" w14:textId="77777777" w:rsidTr="00AA2140">
        <w:trPr>
          <w:trHeight w:val="283"/>
        </w:trPr>
        <w:tc>
          <w:tcPr>
            <w:tcW w:w="896" w:type="dxa"/>
            <w:tcBorders>
              <w:top w:val="nil"/>
              <w:left w:val="nil"/>
              <w:bottom w:val="nil"/>
              <w:right w:val="nil"/>
            </w:tcBorders>
            <w:vAlign w:val="center"/>
          </w:tcPr>
          <w:p w14:paraId="73CF80C6"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7A8C1174"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 xml:space="preserve">Wird ein Kleingarten aufgegeben oder wegen Pflichtverletzung durch den Vorstand gekündigt, erfolgt die Neuvergabe durch den Vorstand. Die Wertermittlung des Bewuchses und der Baulichkeiten </w:t>
            </w:r>
            <w:proofErr w:type="gramStart"/>
            <w:r w:rsidRPr="00D94439">
              <w:rPr>
                <w:rFonts w:ascii="Calibri" w:hAnsi="Calibri" w:cs="Calibri"/>
                <w:sz w:val="24"/>
                <w:szCs w:val="24"/>
              </w:rPr>
              <w:t>erfolgen</w:t>
            </w:r>
            <w:proofErr w:type="gramEnd"/>
            <w:r w:rsidRPr="00D94439">
              <w:rPr>
                <w:rFonts w:ascii="Calibri" w:hAnsi="Calibri" w:cs="Calibri"/>
                <w:sz w:val="24"/>
                <w:szCs w:val="24"/>
              </w:rPr>
              <w:t xml:space="preserve"> durch ein vom Verein unabhängiges, diesbezüglich geschultes Gremium. Die Wertermittlung der Laube erfolgt unter Berücksichtigung des Bauindexes, der baurechtlichen Vorschriften und den Bestimmungen des §2 Abs. 2 des Bundeskleingartengesetzes, wonach nur Lauben in einfacher Ausführung zulässig sind. Die Wertermittlungsrichtlinien des Landesverbandes Hessen der Kleingärtner e.V. werden angewendet. Aufwendige Ausstattungen und bewegliche Güter werden nicht bewertet.</w:t>
            </w:r>
          </w:p>
        </w:tc>
      </w:tr>
      <w:tr w:rsidR="00600B34" w:rsidRPr="00D94439" w14:paraId="11AD3F31" w14:textId="77777777" w:rsidTr="00AA2140">
        <w:trPr>
          <w:trHeight w:val="283"/>
        </w:trPr>
        <w:tc>
          <w:tcPr>
            <w:tcW w:w="896" w:type="dxa"/>
            <w:tcBorders>
              <w:top w:val="nil"/>
              <w:left w:val="nil"/>
              <w:bottom w:val="nil"/>
              <w:right w:val="nil"/>
            </w:tcBorders>
            <w:vAlign w:val="center"/>
          </w:tcPr>
          <w:p w14:paraId="47EDEC70"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0D9469D8"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Eine Kopie der Niederschrift der Wertermittlungskommission wird dem Mitglied durch den (geschäftsführenden) Vorstand ausgehändigt, das Ergebnis ebenfalls dem Nachfolgepächter zur Einsicht vorgelegt.</w:t>
            </w:r>
          </w:p>
        </w:tc>
      </w:tr>
      <w:tr w:rsidR="00600B34" w:rsidRPr="00D94439" w14:paraId="0DBCD4A2" w14:textId="77777777" w:rsidTr="00AA2140">
        <w:trPr>
          <w:trHeight w:val="283"/>
        </w:trPr>
        <w:tc>
          <w:tcPr>
            <w:tcW w:w="896" w:type="dxa"/>
            <w:tcBorders>
              <w:top w:val="nil"/>
              <w:left w:val="nil"/>
              <w:bottom w:val="nil"/>
              <w:right w:val="nil"/>
            </w:tcBorders>
            <w:vAlign w:val="center"/>
          </w:tcPr>
          <w:p w14:paraId="3E5DE55C"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3334DADB"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Die anfallenden Kosten der Wertermittlung hat der Vorpächter zu tragen.</w:t>
            </w:r>
          </w:p>
        </w:tc>
      </w:tr>
      <w:tr w:rsidR="00600B34" w:rsidRPr="00D94439" w14:paraId="690696DE" w14:textId="77777777" w:rsidTr="00AA2140">
        <w:trPr>
          <w:trHeight w:hRule="exact" w:val="113"/>
        </w:trPr>
        <w:tc>
          <w:tcPr>
            <w:tcW w:w="896" w:type="dxa"/>
            <w:tcBorders>
              <w:top w:val="nil"/>
              <w:left w:val="nil"/>
              <w:bottom w:val="nil"/>
              <w:right w:val="nil"/>
            </w:tcBorders>
            <w:vAlign w:val="center"/>
          </w:tcPr>
          <w:p w14:paraId="203612DC" w14:textId="77777777" w:rsidR="00600B34" w:rsidRPr="00D94439" w:rsidRDefault="00600B34" w:rsidP="00AA2140">
            <w:pPr>
              <w:spacing w:after="0" w:line="240" w:lineRule="auto"/>
              <w:rPr>
                <w:rFonts w:ascii="Calibri" w:hAnsi="Calibri" w:cs="Calibri"/>
                <w:sz w:val="24"/>
                <w:szCs w:val="24"/>
              </w:rPr>
            </w:pPr>
          </w:p>
        </w:tc>
        <w:tc>
          <w:tcPr>
            <w:tcW w:w="8697" w:type="dxa"/>
            <w:tcBorders>
              <w:top w:val="nil"/>
              <w:left w:val="nil"/>
              <w:bottom w:val="nil"/>
              <w:right w:val="nil"/>
            </w:tcBorders>
            <w:vAlign w:val="center"/>
          </w:tcPr>
          <w:p w14:paraId="557E4AC0" w14:textId="77777777" w:rsidR="00600B34" w:rsidRPr="00D94439" w:rsidRDefault="00600B34" w:rsidP="00AA2140">
            <w:pPr>
              <w:spacing w:after="0" w:line="240" w:lineRule="auto"/>
              <w:rPr>
                <w:rFonts w:ascii="Calibri" w:hAnsi="Calibri" w:cs="Calibri"/>
                <w:sz w:val="24"/>
                <w:szCs w:val="24"/>
              </w:rPr>
            </w:pPr>
          </w:p>
        </w:tc>
      </w:tr>
      <w:tr w:rsidR="00600B34" w:rsidRPr="00D94439" w14:paraId="04A9B524" w14:textId="77777777" w:rsidTr="00AA2140">
        <w:trPr>
          <w:trHeight w:val="283"/>
        </w:trPr>
        <w:tc>
          <w:tcPr>
            <w:tcW w:w="896" w:type="dxa"/>
            <w:tcBorders>
              <w:top w:val="nil"/>
              <w:left w:val="nil"/>
              <w:bottom w:val="nil"/>
              <w:right w:val="nil"/>
            </w:tcBorders>
          </w:tcPr>
          <w:p w14:paraId="3CD6AACD" w14:textId="77777777" w:rsidR="00600B34" w:rsidRPr="00D94439" w:rsidRDefault="00600B34" w:rsidP="00AA2140">
            <w:pPr>
              <w:spacing w:after="0" w:line="240" w:lineRule="auto"/>
              <w:ind w:right="284"/>
              <w:jc w:val="center"/>
              <w:rPr>
                <w:rFonts w:ascii="Calibri" w:hAnsi="Calibri" w:cs="Calibri"/>
                <w:b/>
                <w:sz w:val="24"/>
                <w:szCs w:val="24"/>
                <w:u w:val="single"/>
              </w:rPr>
            </w:pPr>
            <w:r w:rsidRPr="00D94439">
              <w:rPr>
                <w:rFonts w:ascii="Calibri" w:hAnsi="Calibri" w:cs="Calibri"/>
                <w:b/>
                <w:sz w:val="24"/>
                <w:szCs w:val="24"/>
                <w:u w:val="single"/>
              </w:rPr>
              <w:t>11.</w:t>
            </w:r>
          </w:p>
        </w:tc>
        <w:tc>
          <w:tcPr>
            <w:tcW w:w="8697" w:type="dxa"/>
            <w:tcBorders>
              <w:top w:val="nil"/>
              <w:left w:val="nil"/>
              <w:bottom w:val="nil"/>
              <w:right w:val="nil"/>
            </w:tcBorders>
            <w:vAlign w:val="center"/>
          </w:tcPr>
          <w:p w14:paraId="12634062" w14:textId="77777777" w:rsidR="00600B34" w:rsidRPr="00D94439" w:rsidRDefault="00600B34" w:rsidP="00AA2140">
            <w:pPr>
              <w:spacing w:line="240" w:lineRule="auto"/>
              <w:rPr>
                <w:rFonts w:ascii="Calibri" w:hAnsi="Calibri" w:cs="Calibri"/>
                <w:b/>
                <w:sz w:val="24"/>
                <w:szCs w:val="24"/>
                <w:u w:val="single"/>
              </w:rPr>
            </w:pPr>
            <w:r w:rsidRPr="00D94439">
              <w:rPr>
                <w:rFonts w:ascii="Calibri" w:hAnsi="Calibri" w:cs="Calibri"/>
                <w:b/>
                <w:sz w:val="24"/>
                <w:szCs w:val="24"/>
                <w:u w:val="single"/>
              </w:rPr>
              <w:t>Versicherungsschutz</w:t>
            </w:r>
          </w:p>
        </w:tc>
      </w:tr>
      <w:tr w:rsidR="00600B34" w:rsidRPr="00D94439" w14:paraId="69388C01" w14:textId="77777777" w:rsidTr="00AA2140">
        <w:trPr>
          <w:trHeight w:val="283"/>
        </w:trPr>
        <w:tc>
          <w:tcPr>
            <w:tcW w:w="896" w:type="dxa"/>
            <w:tcBorders>
              <w:top w:val="nil"/>
              <w:left w:val="nil"/>
              <w:bottom w:val="nil"/>
              <w:right w:val="nil"/>
            </w:tcBorders>
            <w:vAlign w:val="center"/>
          </w:tcPr>
          <w:p w14:paraId="7D96C8C4"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1CA10B3B"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Bei Neuverpachtung hat der Pächter / die Pächterin den Nachweis über eine bestehende, gültige Haftpflichtversicherung zu führen, welche ausdrücklich den Versicherungsschutz bezüglich der Kleingartenparzelle beinhaltet. Der Pächter / die Pächterin hat diesbezüglich das Recht, die Kollektivversicherung über den Landesverband Hessen der Kleingärtner e.V. in Anspruch zu nehmen. Anträge und Informationsmaterial hierzu sind beim Vorstand erhältlich. Der Nachweis über einen gültigen Versicherungsschutz ist spätestens sechs Wochen nach Zustandekommen des Pachtvertrages zu erbringen.</w:t>
            </w:r>
          </w:p>
        </w:tc>
      </w:tr>
      <w:tr w:rsidR="00600B34" w:rsidRPr="00D94439" w14:paraId="0369BAD5" w14:textId="77777777" w:rsidTr="00AA2140">
        <w:trPr>
          <w:trHeight w:val="283"/>
        </w:trPr>
        <w:tc>
          <w:tcPr>
            <w:tcW w:w="896" w:type="dxa"/>
            <w:tcBorders>
              <w:top w:val="nil"/>
              <w:left w:val="nil"/>
              <w:bottom w:val="nil"/>
              <w:right w:val="nil"/>
            </w:tcBorders>
            <w:vAlign w:val="center"/>
          </w:tcPr>
          <w:p w14:paraId="395FFDB2"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32946EC1" w14:textId="77777777" w:rsidR="00600B34" w:rsidRPr="00D94439" w:rsidRDefault="00600B34" w:rsidP="00AA2140">
            <w:pPr>
              <w:spacing w:after="0"/>
              <w:rPr>
                <w:rFonts w:ascii="Calibri" w:hAnsi="Calibri" w:cs="Calibri"/>
                <w:sz w:val="24"/>
                <w:szCs w:val="24"/>
              </w:rPr>
            </w:pPr>
            <w:r w:rsidRPr="00D94439">
              <w:rPr>
                <w:rFonts w:ascii="Calibri" w:hAnsi="Calibri" w:cs="Calibri"/>
                <w:sz w:val="24"/>
                <w:szCs w:val="24"/>
              </w:rPr>
              <w:t>Sollte Versicherungsschutz über einen anderen Versicherungsgeber als der Kollektivversicherung des Landesverbandes gewährleistet sein, ist die Gültigkeit der Versicherung jeweils jährlich im Januar unaufgefordert beim Vereinsvorstand zu belegen.</w:t>
            </w:r>
          </w:p>
        </w:tc>
      </w:tr>
      <w:tr w:rsidR="00600B34" w:rsidRPr="00D94439" w14:paraId="2AB7D453" w14:textId="77777777" w:rsidTr="00AA2140">
        <w:trPr>
          <w:trHeight w:hRule="exact" w:val="113"/>
        </w:trPr>
        <w:tc>
          <w:tcPr>
            <w:tcW w:w="896" w:type="dxa"/>
            <w:tcBorders>
              <w:top w:val="nil"/>
              <w:left w:val="nil"/>
              <w:bottom w:val="nil"/>
              <w:right w:val="nil"/>
            </w:tcBorders>
            <w:vAlign w:val="center"/>
          </w:tcPr>
          <w:p w14:paraId="0A313342" w14:textId="77777777" w:rsidR="00600B34" w:rsidRPr="00D94439" w:rsidRDefault="00600B34" w:rsidP="00AA2140">
            <w:pPr>
              <w:spacing w:after="0" w:line="240" w:lineRule="auto"/>
              <w:rPr>
                <w:rFonts w:ascii="Calibri" w:hAnsi="Calibri" w:cs="Calibri"/>
                <w:sz w:val="24"/>
                <w:szCs w:val="24"/>
              </w:rPr>
            </w:pPr>
          </w:p>
        </w:tc>
        <w:tc>
          <w:tcPr>
            <w:tcW w:w="8697" w:type="dxa"/>
            <w:tcBorders>
              <w:top w:val="nil"/>
              <w:left w:val="nil"/>
              <w:bottom w:val="nil"/>
              <w:right w:val="nil"/>
            </w:tcBorders>
            <w:vAlign w:val="center"/>
          </w:tcPr>
          <w:p w14:paraId="1C880F18" w14:textId="77777777" w:rsidR="00600B34" w:rsidRPr="00D94439" w:rsidRDefault="00600B34" w:rsidP="00AA2140">
            <w:pPr>
              <w:spacing w:after="0" w:line="240" w:lineRule="auto"/>
              <w:rPr>
                <w:rFonts w:ascii="Calibri" w:hAnsi="Calibri" w:cs="Calibri"/>
                <w:sz w:val="24"/>
                <w:szCs w:val="24"/>
              </w:rPr>
            </w:pPr>
          </w:p>
        </w:tc>
      </w:tr>
      <w:tr w:rsidR="00600B34" w:rsidRPr="00D94439" w14:paraId="496960C2" w14:textId="77777777" w:rsidTr="00AA2140">
        <w:trPr>
          <w:trHeight w:val="283"/>
        </w:trPr>
        <w:tc>
          <w:tcPr>
            <w:tcW w:w="896" w:type="dxa"/>
            <w:tcBorders>
              <w:top w:val="nil"/>
              <w:left w:val="nil"/>
              <w:bottom w:val="nil"/>
              <w:right w:val="nil"/>
            </w:tcBorders>
          </w:tcPr>
          <w:p w14:paraId="69594E5D" w14:textId="77777777" w:rsidR="00600B34" w:rsidRPr="00D94439" w:rsidRDefault="00600B34" w:rsidP="00AA2140">
            <w:pPr>
              <w:spacing w:after="0" w:line="240" w:lineRule="auto"/>
              <w:ind w:right="284"/>
              <w:jc w:val="center"/>
              <w:rPr>
                <w:rFonts w:ascii="Calibri" w:hAnsi="Calibri" w:cs="Calibri"/>
                <w:b/>
                <w:sz w:val="24"/>
                <w:szCs w:val="24"/>
                <w:u w:val="single"/>
              </w:rPr>
            </w:pPr>
            <w:r w:rsidRPr="00D94439">
              <w:rPr>
                <w:rFonts w:ascii="Calibri" w:hAnsi="Calibri" w:cs="Calibri"/>
                <w:b/>
                <w:sz w:val="24"/>
                <w:szCs w:val="24"/>
                <w:u w:val="single"/>
              </w:rPr>
              <w:t>12.</w:t>
            </w:r>
          </w:p>
        </w:tc>
        <w:tc>
          <w:tcPr>
            <w:tcW w:w="8697" w:type="dxa"/>
            <w:tcBorders>
              <w:top w:val="nil"/>
              <w:left w:val="nil"/>
              <w:bottom w:val="nil"/>
              <w:right w:val="nil"/>
            </w:tcBorders>
            <w:vAlign w:val="center"/>
          </w:tcPr>
          <w:p w14:paraId="22203A4D" w14:textId="77777777" w:rsidR="00600B34" w:rsidRPr="00D94439" w:rsidRDefault="00600B34" w:rsidP="00AA2140">
            <w:pPr>
              <w:spacing w:line="240" w:lineRule="auto"/>
              <w:rPr>
                <w:rFonts w:ascii="Calibri" w:hAnsi="Calibri" w:cs="Calibri"/>
                <w:b/>
                <w:sz w:val="24"/>
                <w:szCs w:val="24"/>
                <w:u w:val="single"/>
              </w:rPr>
            </w:pPr>
            <w:r w:rsidRPr="00D94439">
              <w:rPr>
                <w:rFonts w:ascii="Calibri" w:hAnsi="Calibri" w:cs="Calibri"/>
                <w:b/>
                <w:sz w:val="24"/>
                <w:szCs w:val="24"/>
                <w:u w:val="single"/>
              </w:rPr>
              <w:t>Verstöße</w:t>
            </w:r>
          </w:p>
        </w:tc>
      </w:tr>
      <w:tr w:rsidR="00600B34" w:rsidRPr="00D94439" w14:paraId="64F2FFAF" w14:textId="77777777" w:rsidTr="00AA2140">
        <w:trPr>
          <w:trHeight w:val="283"/>
        </w:trPr>
        <w:tc>
          <w:tcPr>
            <w:tcW w:w="896" w:type="dxa"/>
            <w:tcBorders>
              <w:top w:val="nil"/>
              <w:left w:val="nil"/>
              <w:bottom w:val="nil"/>
              <w:right w:val="nil"/>
            </w:tcBorders>
            <w:vAlign w:val="center"/>
          </w:tcPr>
          <w:p w14:paraId="6AB1C293" w14:textId="77777777" w:rsidR="00600B34" w:rsidRPr="00D94439" w:rsidRDefault="00600B34" w:rsidP="00AA2140">
            <w:pPr>
              <w:rPr>
                <w:rFonts w:ascii="Calibri" w:hAnsi="Calibri" w:cs="Calibri"/>
                <w:sz w:val="24"/>
                <w:szCs w:val="24"/>
              </w:rPr>
            </w:pPr>
          </w:p>
        </w:tc>
        <w:tc>
          <w:tcPr>
            <w:tcW w:w="8697" w:type="dxa"/>
            <w:tcBorders>
              <w:top w:val="nil"/>
              <w:left w:val="nil"/>
              <w:bottom w:val="nil"/>
              <w:right w:val="nil"/>
            </w:tcBorders>
            <w:vAlign w:val="center"/>
          </w:tcPr>
          <w:p w14:paraId="408261E9" w14:textId="77777777" w:rsidR="00600B34" w:rsidRPr="00D94439" w:rsidRDefault="00600B34" w:rsidP="00AA2140">
            <w:pPr>
              <w:rPr>
                <w:rFonts w:ascii="Calibri" w:hAnsi="Calibri" w:cs="Calibri"/>
                <w:sz w:val="24"/>
                <w:szCs w:val="24"/>
              </w:rPr>
            </w:pPr>
            <w:r w:rsidRPr="00D94439">
              <w:rPr>
                <w:rFonts w:ascii="Calibri" w:hAnsi="Calibri" w:cs="Calibri"/>
                <w:sz w:val="24"/>
                <w:szCs w:val="24"/>
              </w:rPr>
              <w:t>Verstöße gegen die Gartenordnung, sind vom Pächter nach schriftlicher Aufforderung in einer angemessenen Frist zu beheben. Fortgesetzte Zuwiderhandlungen führen zur Kündigung des Pachtvertrages.</w:t>
            </w:r>
          </w:p>
        </w:tc>
      </w:tr>
      <w:tr w:rsidR="00600B34" w:rsidRPr="00D94439" w14:paraId="62219E27" w14:textId="77777777" w:rsidTr="00AA2140">
        <w:trPr>
          <w:trHeight w:hRule="exact" w:val="113"/>
        </w:trPr>
        <w:tc>
          <w:tcPr>
            <w:tcW w:w="896" w:type="dxa"/>
            <w:tcBorders>
              <w:top w:val="nil"/>
              <w:left w:val="nil"/>
              <w:bottom w:val="nil"/>
              <w:right w:val="nil"/>
            </w:tcBorders>
            <w:vAlign w:val="center"/>
          </w:tcPr>
          <w:p w14:paraId="5947C6D2" w14:textId="77777777" w:rsidR="00600B34" w:rsidRPr="00D94439" w:rsidRDefault="00600B34" w:rsidP="00AA2140">
            <w:pPr>
              <w:spacing w:after="0" w:line="240" w:lineRule="auto"/>
              <w:rPr>
                <w:rFonts w:ascii="Calibri" w:hAnsi="Calibri" w:cs="Calibri"/>
                <w:sz w:val="24"/>
                <w:szCs w:val="24"/>
              </w:rPr>
            </w:pPr>
          </w:p>
        </w:tc>
        <w:tc>
          <w:tcPr>
            <w:tcW w:w="8697" w:type="dxa"/>
            <w:tcBorders>
              <w:top w:val="nil"/>
              <w:left w:val="nil"/>
              <w:bottom w:val="nil"/>
              <w:right w:val="nil"/>
            </w:tcBorders>
            <w:vAlign w:val="center"/>
          </w:tcPr>
          <w:p w14:paraId="31A355DC" w14:textId="77777777" w:rsidR="00600B34" w:rsidRPr="00D94439" w:rsidRDefault="00600B34" w:rsidP="00AA2140">
            <w:pPr>
              <w:spacing w:after="0" w:line="240" w:lineRule="auto"/>
              <w:rPr>
                <w:rFonts w:ascii="Calibri" w:hAnsi="Calibri" w:cs="Calibri"/>
                <w:sz w:val="24"/>
                <w:szCs w:val="24"/>
              </w:rPr>
            </w:pPr>
          </w:p>
        </w:tc>
      </w:tr>
      <w:tr w:rsidR="00600B34" w:rsidRPr="00D94439" w14:paraId="043CE9A7" w14:textId="77777777" w:rsidTr="00AA2140">
        <w:trPr>
          <w:trHeight w:val="283"/>
        </w:trPr>
        <w:tc>
          <w:tcPr>
            <w:tcW w:w="896" w:type="dxa"/>
            <w:tcBorders>
              <w:top w:val="nil"/>
              <w:left w:val="nil"/>
              <w:bottom w:val="nil"/>
              <w:right w:val="nil"/>
            </w:tcBorders>
          </w:tcPr>
          <w:p w14:paraId="3EBD3814" w14:textId="77777777" w:rsidR="00600B34" w:rsidRPr="00D94439" w:rsidRDefault="00600B34" w:rsidP="00AA2140">
            <w:pPr>
              <w:spacing w:after="0" w:line="240" w:lineRule="auto"/>
              <w:ind w:right="284"/>
              <w:jc w:val="center"/>
              <w:rPr>
                <w:rFonts w:ascii="Calibri" w:hAnsi="Calibri" w:cs="Calibri"/>
                <w:b/>
                <w:sz w:val="24"/>
                <w:szCs w:val="24"/>
                <w:u w:val="single"/>
              </w:rPr>
            </w:pPr>
            <w:r w:rsidRPr="00D94439">
              <w:rPr>
                <w:rFonts w:ascii="Calibri" w:hAnsi="Calibri" w:cs="Calibri"/>
                <w:b/>
                <w:sz w:val="24"/>
                <w:szCs w:val="24"/>
                <w:u w:val="single"/>
              </w:rPr>
              <w:t>13.</w:t>
            </w:r>
          </w:p>
        </w:tc>
        <w:tc>
          <w:tcPr>
            <w:tcW w:w="8697" w:type="dxa"/>
            <w:tcBorders>
              <w:top w:val="nil"/>
              <w:left w:val="nil"/>
              <w:bottom w:val="nil"/>
              <w:right w:val="nil"/>
            </w:tcBorders>
            <w:vAlign w:val="center"/>
          </w:tcPr>
          <w:p w14:paraId="7C1D1F0B" w14:textId="77777777" w:rsidR="00600B34" w:rsidRPr="00D94439" w:rsidRDefault="00600B34" w:rsidP="00AA2140">
            <w:pPr>
              <w:spacing w:line="240" w:lineRule="auto"/>
              <w:rPr>
                <w:rFonts w:ascii="Calibri" w:hAnsi="Calibri" w:cs="Calibri"/>
                <w:b/>
                <w:sz w:val="24"/>
                <w:szCs w:val="24"/>
                <w:u w:val="single"/>
              </w:rPr>
            </w:pPr>
            <w:r w:rsidRPr="00D94439">
              <w:rPr>
                <w:rFonts w:ascii="Calibri" w:hAnsi="Calibri" w:cs="Calibri"/>
                <w:b/>
                <w:sz w:val="24"/>
                <w:szCs w:val="24"/>
                <w:u w:val="single"/>
              </w:rPr>
              <w:t>Gesetzliche Bestimmungen</w:t>
            </w:r>
          </w:p>
        </w:tc>
      </w:tr>
      <w:tr w:rsidR="00600B34" w:rsidRPr="00D94439" w14:paraId="1CA6ECB5" w14:textId="77777777" w:rsidTr="00AA2140">
        <w:trPr>
          <w:trHeight w:val="283"/>
        </w:trPr>
        <w:tc>
          <w:tcPr>
            <w:tcW w:w="896" w:type="dxa"/>
            <w:tcBorders>
              <w:top w:val="nil"/>
              <w:left w:val="nil"/>
              <w:bottom w:val="nil"/>
              <w:right w:val="nil"/>
            </w:tcBorders>
            <w:vAlign w:val="center"/>
          </w:tcPr>
          <w:p w14:paraId="2FDC5A80"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3388A822" w14:textId="5ED245F7" w:rsidR="00600B34" w:rsidRPr="00D94439" w:rsidRDefault="00600B34" w:rsidP="00D94439">
            <w:pPr>
              <w:spacing w:after="0"/>
              <w:rPr>
                <w:rFonts w:ascii="Calibri" w:hAnsi="Calibri" w:cs="Calibri"/>
                <w:sz w:val="24"/>
                <w:szCs w:val="24"/>
              </w:rPr>
            </w:pPr>
            <w:r w:rsidRPr="00D94439">
              <w:rPr>
                <w:rFonts w:ascii="Calibri" w:hAnsi="Calibri" w:cs="Calibri"/>
                <w:sz w:val="24"/>
                <w:szCs w:val="24"/>
              </w:rPr>
              <w:t>Es gelten die Bestimmungen des Bürgerlichen Gesetzbuches, des Bundeskleingartengesetzes</w:t>
            </w:r>
            <w:r w:rsidR="00D94439" w:rsidRPr="00D94439">
              <w:rPr>
                <w:rFonts w:ascii="Calibri" w:hAnsi="Calibri" w:cs="Calibri"/>
                <w:sz w:val="24"/>
                <w:szCs w:val="24"/>
              </w:rPr>
              <w:t>, des Hessischen Natur- und Artenschutzgesetzes</w:t>
            </w:r>
            <w:r w:rsidRPr="00D94439">
              <w:rPr>
                <w:rFonts w:ascii="Calibri" w:hAnsi="Calibri" w:cs="Calibri"/>
                <w:sz w:val="24"/>
                <w:szCs w:val="24"/>
              </w:rPr>
              <w:t xml:space="preserve"> und</w:t>
            </w:r>
            <w:r w:rsidR="00D94439" w:rsidRPr="00D94439">
              <w:rPr>
                <w:rFonts w:ascii="Calibri" w:hAnsi="Calibri" w:cs="Calibri"/>
                <w:sz w:val="24"/>
                <w:szCs w:val="24"/>
              </w:rPr>
              <w:t xml:space="preserve"> </w:t>
            </w:r>
            <w:r w:rsidRPr="00D94439">
              <w:rPr>
                <w:rFonts w:ascii="Calibri" w:hAnsi="Calibri" w:cs="Calibri"/>
                <w:sz w:val="24"/>
                <w:szCs w:val="24"/>
              </w:rPr>
              <w:t>Verordnungen des Landes Hessen sowie die Vorgaben des gültigen Bebauungsplanes</w:t>
            </w:r>
            <w:r w:rsidR="00D94439" w:rsidRPr="00D94439">
              <w:rPr>
                <w:rFonts w:ascii="Calibri" w:hAnsi="Calibri" w:cs="Calibri"/>
                <w:sz w:val="24"/>
                <w:szCs w:val="24"/>
              </w:rPr>
              <w:t xml:space="preserve"> und des Generalpachtvertrages mit dem Magistrat der Stadt Gießen.</w:t>
            </w:r>
          </w:p>
        </w:tc>
      </w:tr>
      <w:tr w:rsidR="00600B34" w:rsidRPr="00D94439" w14:paraId="09A10210" w14:textId="77777777" w:rsidTr="00AA2140">
        <w:trPr>
          <w:trHeight w:hRule="exact" w:val="113"/>
        </w:trPr>
        <w:tc>
          <w:tcPr>
            <w:tcW w:w="896" w:type="dxa"/>
            <w:tcBorders>
              <w:top w:val="nil"/>
              <w:left w:val="nil"/>
              <w:bottom w:val="nil"/>
              <w:right w:val="nil"/>
            </w:tcBorders>
            <w:vAlign w:val="center"/>
          </w:tcPr>
          <w:p w14:paraId="4AD392C0" w14:textId="77777777" w:rsidR="00600B34" w:rsidRPr="00D94439" w:rsidRDefault="00600B34" w:rsidP="00AA2140">
            <w:pPr>
              <w:spacing w:after="0"/>
              <w:rPr>
                <w:rFonts w:ascii="Calibri" w:hAnsi="Calibri" w:cs="Calibri"/>
                <w:sz w:val="24"/>
                <w:szCs w:val="24"/>
              </w:rPr>
            </w:pPr>
          </w:p>
        </w:tc>
        <w:tc>
          <w:tcPr>
            <w:tcW w:w="8697" w:type="dxa"/>
            <w:tcBorders>
              <w:top w:val="nil"/>
              <w:left w:val="nil"/>
              <w:bottom w:val="nil"/>
              <w:right w:val="nil"/>
            </w:tcBorders>
            <w:vAlign w:val="center"/>
          </w:tcPr>
          <w:p w14:paraId="31B1B607" w14:textId="77777777" w:rsidR="00600B34" w:rsidRPr="00D94439" w:rsidRDefault="00600B34" w:rsidP="00AA2140">
            <w:pPr>
              <w:spacing w:after="0"/>
              <w:rPr>
                <w:rFonts w:ascii="Calibri" w:hAnsi="Calibri" w:cs="Calibri"/>
                <w:sz w:val="24"/>
                <w:szCs w:val="24"/>
              </w:rPr>
            </w:pPr>
          </w:p>
        </w:tc>
      </w:tr>
    </w:tbl>
    <w:p w14:paraId="00D8D949" w14:textId="42264B98" w:rsidR="00600B34" w:rsidRPr="00D94439" w:rsidRDefault="00600B34" w:rsidP="00600B34">
      <w:pPr>
        <w:spacing w:after="0"/>
        <w:rPr>
          <w:rFonts w:cs="Calibri"/>
          <w:sz w:val="24"/>
          <w:szCs w:val="24"/>
        </w:rPr>
      </w:pPr>
    </w:p>
    <w:p w14:paraId="522ED857" w14:textId="77777777" w:rsidR="00DE66D9" w:rsidRPr="00D94439" w:rsidRDefault="00DE66D9" w:rsidP="00600B34">
      <w:pPr>
        <w:spacing w:after="0"/>
        <w:rPr>
          <w:rFonts w:cs="Calibri"/>
          <w:sz w:val="24"/>
          <w:szCs w:val="24"/>
        </w:rPr>
      </w:pPr>
    </w:p>
    <w:tbl>
      <w:tblPr>
        <w:tblW w:w="0" w:type="auto"/>
        <w:tblLook w:val="04A0" w:firstRow="1" w:lastRow="0" w:firstColumn="1" w:lastColumn="0" w:noHBand="0" w:noVBand="1"/>
      </w:tblPr>
      <w:tblGrid>
        <w:gridCol w:w="4606"/>
        <w:gridCol w:w="4606"/>
      </w:tblGrid>
      <w:tr w:rsidR="00600B34" w:rsidRPr="00D94439" w14:paraId="5ADD5DE3" w14:textId="77777777" w:rsidTr="00D94439">
        <w:tc>
          <w:tcPr>
            <w:tcW w:w="4606" w:type="dxa"/>
          </w:tcPr>
          <w:p w14:paraId="20981DC8" w14:textId="2803F29B" w:rsidR="00600B34" w:rsidRPr="00D94439" w:rsidRDefault="00D94439" w:rsidP="00D94439">
            <w:pPr>
              <w:ind w:right="284"/>
              <w:rPr>
                <w:rFonts w:cs="Calibri"/>
                <w:sz w:val="24"/>
                <w:szCs w:val="24"/>
              </w:rPr>
            </w:pPr>
            <w:r w:rsidRPr="00D94439">
              <w:rPr>
                <w:rFonts w:cs="Calibri"/>
                <w:sz w:val="24"/>
                <w:szCs w:val="24"/>
              </w:rPr>
              <w:t>Gießen</w:t>
            </w:r>
            <w:r w:rsidR="00805CA0">
              <w:rPr>
                <w:rFonts w:cs="Calibri"/>
                <w:sz w:val="24"/>
                <w:szCs w:val="24"/>
              </w:rPr>
              <w:t>, 09.04.2022</w:t>
            </w:r>
          </w:p>
        </w:tc>
        <w:tc>
          <w:tcPr>
            <w:tcW w:w="4606" w:type="dxa"/>
          </w:tcPr>
          <w:p w14:paraId="06BB4F49" w14:textId="77777777" w:rsidR="00600B34" w:rsidRPr="00D94439" w:rsidRDefault="00600B34" w:rsidP="00D94439">
            <w:pPr>
              <w:ind w:right="284"/>
              <w:rPr>
                <w:rFonts w:cs="Calibri"/>
                <w:sz w:val="24"/>
                <w:szCs w:val="24"/>
              </w:rPr>
            </w:pPr>
          </w:p>
        </w:tc>
      </w:tr>
      <w:tr w:rsidR="00600B34" w:rsidRPr="00D94439" w14:paraId="19207315" w14:textId="77777777" w:rsidTr="00D94439">
        <w:tc>
          <w:tcPr>
            <w:tcW w:w="4606" w:type="dxa"/>
          </w:tcPr>
          <w:p w14:paraId="6010F94F" w14:textId="00500C4E" w:rsidR="00600B34" w:rsidRPr="00D94439" w:rsidRDefault="00600B34" w:rsidP="00DE66D9">
            <w:pPr>
              <w:spacing w:after="0"/>
              <w:ind w:right="284"/>
              <w:rPr>
                <w:rFonts w:cs="Calibri"/>
                <w:sz w:val="24"/>
                <w:szCs w:val="24"/>
              </w:rPr>
            </w:pPr>
          </w:p>
          <w:p w14:paraId="16F5E04D" w14:textId="71AA97FA" w:rsidR="0027782E" w:rsidRDefault="001F4465" w:rsidP="00DE66D9">
            <w:pPr>
              <w:spacing w:after="0"/>
              <w:ind w:right="284"/>
              <w:rPr>
                <w:rFonts w:cs="Calibri"/>
                <w:sz w:val="24"/>
                <w:szCs w:val="24"/>
              </w:rPr>
            </w:pPr>
            <w:r>
              <w:rPr>
                <w:noProof/>
                <w:lang w:eastAsia="de-DE" w:bidi="ar-SA"/>
              </w:rPr>
              <w:drawing>
                <wp:inline distT="0" distB="0" distL="0" distR="0" wp14:anchorId="4A57DAE3" wp14:editId="25F60FE8">
                  <wp:extent cx="1504950" cy="10515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362" r="14062"/>
                          <a:stretch/>
                        </pic:blipFill>
                        <pic:spPr bwMode="auto">
                          <a:xfrm>
                            <a:off x="0" y="0"/>
                            <a:ext cx="1504953" cy="1051562"/>
                          </a:xfrm>
                          <a:prstGeom prst="rect">
                            <a:avLst/>
                          </a:prstGeom>
                          <a:ln>
                            <a:noFill/>
                          </a:ln>
                          <a:extLst>
                            <a:ext uri="{53640926-AAD7-44D8-BBD7-CCE9431645EC}">
                              <a14:shadowObscured xmlns:a14="http://schemas.microsoft.com/office/drawing/2010/main"/>
                            </a:ext>
                          </a:extLst>
                        </pic:spPr>
                      </pic:pic>
                    </a:graphicData>
                  </a:graphic>
                </wp:inline>
              </w:drawing>
            </w:r>
          </w:p>
          <w:p w14:paraId="3E4B36C7" w14:textId="633E4646" w:rsidR="00600B34" w:rsidRPr="00D94439" w:rsidRDefault="00600B34" w:rsidP="00DE66D9">
            <w:pPr>
              <w:spacing w:after="0"/>
              <w:ind w:right="284"/>
              <w:rPr>
                <w:rFonts w:cs="Calibri"/>
                <w:sz w:val="24"/>
                <w:szCs w:val="24"/>
              </w:rPr>
            </w:pPr>
            <w:r w:rsidRPr="00D94439">
              <w:rPr>
                <w:rFonts w:cs="Calibri"/>
                <w:sz w:val="24"/>
                <w:szCs w:val="24"/>
              </w:rPr>
              <w:t xml:space="preserve">Oliver </w:t>
            </w:r>
            <w:proofErr w:type="spellStart"/>
            <w:r w:rsidRPr="00D94439">
              <w:rPr>
                <w:rFonts w:cs="Calibri"/>
                <w:sz w:val="24"/>
                <w:szCs w:val="24"/>
              </w:rPr>
              <w:t>Biberger</w:t>
            </w:r>
            <w:proofErr w:type="spellEnd"/>
          </w:p>
          <w:p w14:paraId="063933B4" w14:textId="173D2E17" w:rsidR="00DE66D9" w:rsidRPr="00D94439" w:rsidRDefault="00DE66D9" w:rsidP="00DE66D9">
            <w:pPr>
              <w:spacing w:after="0"/>
              <w:ind w:right="284"/>
              <w:rPr>
                <w:rFonts w:cs="Calibri"/>
                <w:sz w:val="24"/>
                <w:szCs w:val="24"/>
              </w:rPr>
            </w:pPr>
            <w:r w:rsidRPr="00D94439">
              <w:rPr>
                <w:rFonts w:cs="Calibri"/>
                <w:sz w:val="24"/>
                <w:szCs w:val="24"/>
              </w:rPr>
              <w:t>1. Vorsitzender</w:t>
            </w:r>
          </w:p>
        </w:tc>
        <w:tc>
          <w:tcPr>
            <w:tcW w:w="4606" w:type="dxa"/>
          </w:tcPr>
          <w:p w14:paraId="5B81385C" w14:textId="77777777" w:rsidR="00600B34" w:rsidRPr="00D94439" w:rsidRDefault="00600B34" w:rsidP="00DE66D9">
            <w:pPr>
              <w:spacing w:after="0"/>
              <w:ind w:right="284"/>
              <w:rPr>
                <w:rFonts w:cs="Calibri"/>
                <w:sz w:val="24"/>
                <w:szCs w:val="24"/>
              </w:rPr>
            </w:pPr>
          </w:p>
          <w:p w14:paraId="566648A3" w14:textId="109B6544" w:rsidR="00DE0138" w:rsidRPr="0027782E" w:rsidRDefault="00231C97" w:rsidP="00231C97">
            <w:pPr>
              <w:spacing w:after="0"/>
              <w:ind w:right="284"/>
              <w:rPr>
                <w:rFonts w:ascii="Arian" w:hAnsi="Arian" w:cs="Calibri"/>
                <w:color w:val="548DD4" w:themeColor="text2" w:themeTint="99"/>
                <w:sz w:val="72"/>
                <w:szCs w:val="72"/>
              </w:rPr>
            </w:pPr>
            <w:proofErr w:type="spellStart"/>
            <w:r w:rsidRPr="0027782E">
              <w:rPr>
                <w:rFonts w:ascii="Arian" w:hAnsi="Arian" w:cs="Calibri"/>
                <w:color w:val="548DD4" w:themeColor="text2" w:themeTint="99"/>
                <w:sz w:val="72"/>
                <w:szCs w:val="72"/>
              </w:rPr>
              <w:t>S.Repp</w:t>
            </w:r>
            <w:proofErr w:type="spellEnd"/>
          </w:p>
          <w:p w14:paraId="15C78DA7" w14:textId="77777777" w:rsidR="00DE0138" w:rsidRDefault="00DE0138" w:rsidP="00DE66D9">
            <w:pPr>
              <w:spacing w:after="0"/>
              <w:ind w:right="284"/>
              <w:rPr>
                <w:rFonts w:cs="Calibri"/>
                <w:sz w:val="24"/>
                <w:szCs w:val="24"/>
              </w:rPr>
            </w:pPr>
          </w:p>
          <w:p w14:paraId="3151E24E" w14:textId="77777777" w:rsidR="00DE0138" w:rsidRDefault="00DE0138" w:rsidP="00DE66D9">
            <w:pPr>
              <w:spacing w:after="0"/>
              <w:ind w:right="284"/>
              <w:rPr>
                <w:rFonts w:cs="Calibri"/>
                <w:sz w:val="24"/>
                <w:szCs w:val="24"/>
              </w:rPr>
            </w:pPr>
          </w:p>
          <w:p w14:paraId="075C1591" w14:textId="2D639065" w:rsidR="00600B34" w:rsidRPr="00D94439" w:rsidRDefault="00DE0138" w:rsidP="00DE66D9">
            <w:pPr>
              <w:spacing w:after="0"/>
              <w:ind w:right="284"/>
              <w:rPr>
                <w:rFonts w:cs="Calibri"/>
                <w:sz w:val="24"/>
                <w:szCs w:val="24"/>
              </w:rPr>
            </w:pPr>
            <w:r>
              <w:rPr>
                <w:rFonts w:cs="Calibri"/>
                <w:sz w:val="24"/>
                <w:szCs w:val="24"/>
              </w:rPr>
              <w:t>Stefan Repp</w:t>
            </w:r>
          </w:p>
          <w:p w14:paraId="7E157B19" w14:textId="6AB7BEA5" w:rsidR="00DE66D9" w:rsidRPr="00D94439" w:rsidRDefault="00DE66D9" w:rsidP="00DE66D9">
            <w:pPr>
              <w:spacing w:after="0"/>
              <w:ind w:right="284"/>
              <w:rPr>
                <w:rFonts w:cs="Calibri"/>
                <w:sz w:val="24"/>
                <w:szCs w:val="24"/>
              </w:rPr>
            </w:pPr>
            <w:r w:rsidRPr="00D94439">
              <w:rPr>
                <w:rFonts w:cs="Calibri"/>
                <w:sz w:val="24"/>
                <w:szCs w:val="24"/>
              </w:rPr>
              <w:t>2. Vorsitzender</w:t>
            </w:r>
          </w:p>
        </w:tc>
      </w:tr>
    </w:tbl>
    <w:p w14:paraId="102F3BF9" w14:textId="77777777" w:rsidR="00600B34" w:rsidRPr="00D94439" w:rsidRDefault="00600B34" w:rsidP="00600B34">
      <w:pPr>
        <w:ind w:right="284"/>
        <w:rPr>
          <w:rFonts w:cs="Calibri"/>
          <w:sz w:val="24"/>
          <w:szCs w:val="24"/>
        </w:rPr>
      </w:pPr>
    </w:p>
    <w:p w14:paraId="7F1C6A2A" w14:textId="77777777" w:rsidR="00600B34" w:rsidRPr="00D94439" w:rsidRDefault="00600B34" w:rsidP="00600B34">
      <w:pPr>
        <w:spacing w:after="0"/>
        <w:ind w:right="284"/>
        <w:rPr>
          <w:rFonts w:cs="Calibri"/>
          <w:sz w:val="24"/>
          <w:szCs w:val="24"/>
          <w:u w:val="single"/>
        </w:rPr>
      </w:pPr>
      <w:r w:rsidRPr="00D94439">
        <w:rPr>
          <w:rFonts w:cs="Calibri"/>
          <w:sz w:val="24"/>
          <w:szCs w:val="24"/>
          <w:u w:val="single"/>
        </w:rPr>
        <w:t>Anlagen:</w:t>
      </w:r>
    </w:p>
    <w:p w14:paraId="0021BBA2" w14:textId="77777777" w:rsidR="00600B34" w:rsidRPr="00D94439" w:rsidRDefault="00600B34" w:rsidP="00600B34">
      <w:pPr>
        <w:spacing w:after="0"/>
        <w:ind w:right="284"/>
        <w:rPr>
          <w:rFonts w:cs="Calibri"/>
          <w:sz w:val="24"/>
          <w:szCs w:val="24"/>
        </w:rPr>
      </w:pPr>
      <w:r w:rsidRPr="00D94439">
        <w:rPr>
          <w:rFonts w:cs="Calibri"/>
          <w:sz w:val="24"/>
          <w:szCs w:val="24"/>
        </w:rPr>
        <w:t>- Liste giftiger Pflanzenarten</w:t>
      </w:r>
    </w:p>
    <w:p w14:paraId="61A5E4F9" w14:textId="51661F18" w:rsidR="00DA4B7D" w:rsidRPr="00D94439" w:rsidRDefault="00600B34" w:rsidP="000358CB">
      <w:pPr>
        <w:spacing w:after="0"/>
        <w:ind w:right="284"/>
        <w:rPr>
          <w:rFonts w:cs="Calibri"/>
          <w:sz w:val="24"/>
          <w:szCs w:val="24"/>
        </w:rPr>
      </w:pPr>
      <w:r w:rsidRPr="00D94439">
        <w:rPr>
          <w:rFonts w:cs="Calibri"/>
          <w:sz w:val="24"/>
          <w:szCs w:val="24"/>
        </w:rPr>
        <w:t>- Brutzeiten einiger Vogelarten</w:t>
      </w:r>
    </w:p>
    <w:sectPr w:rsidR="00DA4B7D" w:rsidRPr="00D94439" w:rsidSect="000358CB">
      <w:footerReference w:type="default" r:id="rId9"/>
      <w:pgSz w:w="11907" w:h="16839" w:code="9"/>
      <w:pgMar w:top="1417" w:right="850" w:bottom="1134"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F7461" w14:textId="77777777" w:rsidR="00DB29A5" w:rsidRDefault="00DB29A5" w:rsidP="00114EBF">
      <w:pPr>
        <w:spacing w:after="0" w:line="240" w:lineRule="auto"/>
      </w:pPr>
      <w:r>
        <w:separator/>
      </w:r>
    </w:p>
  </w:endnote>
  <w:endnote w:type="continuationSeparator" w:id="0">
    <w:p w14:paraId="314F925E" w14:textId="77777777" w:rsidR="00DB29A5" w:rsidRDefault="00DB29A5" w:rsidP="00114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n">
    <w:panose1 w:val="000004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F917" w14:textId="68C40D86" w:rsidR="000C4F1D" w:rsidRDefault="000C4F1D">
    <w:pPr>
      <w:pStyle w:val="Fuzeile"/>
      <w:jc w:val="right"/>
    </w:pPr>
    <w:r>
      <w:fldChar w:fldCharType="begin"/>
    </w:r>
    <w:r>
      <w:instrText xml:space="preserve"> PAGE   \* MERGEFORMAT </w:instrText>
    </w:r>
    <w:r>
      <w:fldChar w:fldCharType="separate"/>
    </w:r>
    <w:r w:rsidR="00E66B24">
      <w:rPr>
        <w:noProof/>
      </w:rPr>
      <w:t>2</w:t>
    </w:r>
    <w:r>
      <w:fldChar w:fldCharType="end"/>
    </w:r>
  </w:p>
  <w:p w14:paraId="2667A553" w14:textId="77777777" w:rsidR="000C4F1D" w:rsidRDefault="000C4F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B71E0" w14:textId="77777777" w:rsidR="00DB29A5" w:rsidRDefault="00DB29A5" w:rsidP="00114EBF">
      <w:pPr>
        <w:spacing w:after="0" w:line="240" w:lineRule="auto"/>
      </w:pPr>
      <w:r>
        <w:separator/>
      </w:r>
    </w:p>
  </w:footnote>
  <w:footnote w:type="continuationSeparator" w:id="0">
    <w:p w14:paraId="1969E2BE" w14:textId="77777777" w:rsidR="00DB29A5" w:rsidRDefault="00DB29A5" w:rsidP="00114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7E2"/>
    <w:multiLevelType w:val="hybridMultilevel"/>
    <w:tmpl w:val="F83EE5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A66"/>
    <w:rsid w:val="0001295F"/>
    <w:rsid w:val="000137F6"/>
    <w:rsid w:val="000358CB"/>
    <w:rsid w:val="00057326"/>
    <w:rsid w:val="00073500"/>
    <w:rsid w:val="0008432F"/>
    <w:rsid w:val="000C4F1D"/>
    <w:rsid w:val="000C6E2B"/>
    <w:rsid w:val="00114EBF"/>
    <w:rsid w:val="00197EEB"/>
    <w:rsid w:val="001C45E0"/>
    <w:rsid w:val="001E3A66"/>
    <w:rsid w:val="001F4465"/>
    <w:rsid w:val="00217A0E"/>
    <w:rsid w:val="0022160E"/>
    <w:rsid w:val="00231C97"/>
    <w:rsid w:val="0027782E"/>
    <w:rsid w:val="0028078E"/>
    <w:rsid w:val="002B73EF"/>
    <w:rsid w:val="002C551D"/>
    <w:rsid w:val="002E57BC"/>
    <w:rsid w:val="00302085"/>
    <w:rsid w:val="00331265"/>
    <w:rsid w:val="00357692"/>
    <w:rsid w:val="00376DB4"/>
    <w:rsid w:val="003C0E69"/>
    <w:rsid w:val="00461034"/>
    <w:rsid w:val="004F1047"/>
    <w:rsid w:val="0050417D"/>
    <w:rsid w:val="005146A5"/>
    <w:rsid w:val="00517882"/>
    <w:rsid w:val="0054001C"/>
    <w:rsid w:val="00540234"/>
    <w:rsid w:val="00590F92"/>
    <w:rsid w:val="005B54A7"/>
    <w:rsid w:val="005E31A6"/>
    <w:rsid w:val="00600B34"/>
    <w:rsid w:val="00631E23"/>
    <w:rsid w:val="006331DD"/>
    <w:rsid w:val="0064364B"/>
    <w:rsid w:val="006F0736"/>
    <w:rsid w:val="00706851"/>
    <w:rsid w:val="00710037"/>
    <w:rsid w:val="007141AD"/>
    <w:rsid w:val="00755C2E"/>
    <w:rsid w:val="00760DBC"/>
    <w:rsid w:val="00771E6F"/>
    <w:rsid w:val="007B5FD5"/>
    <w:rsid w:val="007C744C"/>
    <w:rsid w:val="00805CA0"/>
    <w:rsid w:val="0088725A"/>
    <w:rsid w:val="008A0E59"/>
    <w:rsid w:val="00924630"/>
    <w:rsid w:val="009602FB"/>
    <w:rsid w:val="00961A46"/>
    <w:rsid w:val="00967E74"/>
    <w:rsid w:val="00995CE9"/>
    <w:rsid w:val="009F4DB9"/>
    <w:rsid w:val="00A06FF8"/>
    <w:rsid w:val="00A37371"/>
    <w:rsid w:val="00AA2140"/>
    <w:rsid w:val="00AF1BD4"/>
    <w:rsid w:val="00B12785"/>
    <w:rsid w:val="00B21165"/>
    <w:rsid w:val="00B2696E"/>
    <w:rsid w:val="00B853F8"/>
    <w:rsid w:val="00BD1F5C"/>
    <w:rsid w:val="00C9544F"/>
    <w:rsid w:val="00CE2226"/>
    <w:rsid w:val="00CE5974"/>
    <w:rsid w:val="00D00EC8"/>
    <w:rsid w:val="00D224FA"/>
    <w:rsid w:val="00D35187"/>
    <w:rsid w:val="00D66036"/>
    <w:rsid w:val="00D94439"/>
    <w:rsid w:val="00DA4B7D"/>
    <w:rsid w:val="00DB29A5"/>
    <w:rsid w:val="00DE0138"/>
    <w:rsid w:val="00DE66D9"/>
    <w:rsid w:val="00DF1BD9"/>
    <w:rsid w:val="00E1530C"/>
    <w:rsid w:val="00E32D03"/>
    <w:rsid w:val="00E66B24"/>
    <w:rsid w:val="00E72FF7"/>
    <w:rsid w:val="00EA7978"/>
    <w:rsid w:val="00EB7F4B"/>
    <w:rsid w:val="00EC0743"/>
    <w:rsid w:val="00F34C6C"/>
    <w:rsid w:val="00FB62C5"/>
    <w:rsid w:val="00FE0F42"/>
    <w:rsid w:val="00FE12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E1133"/>
  <w15:docId w15:val="{B8A797FF-C520-4B4D-B122-362203E1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4630"/>
    <w:pPr>
      <w:spacing w:after="200" w:line="276" w:lineRule="auto"/>
    </w:pPr>
    <w:rPr>
      <w:sz w:val="22"/>
      <w:szCs w:val="22"/>
      <w:lang w:eastAsia="zh-TW"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59"/>
    <w:rsid w:val="00771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uiPriority w:val="99"/>
    <w:semiHidden/>
    <w:unhideWhenUsed/>
    <w:rsid w:val="00114EBF"/>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114EBF"/>
    <w:rPr>
      <w:rFonts w:ascii="Tahoma" w:hAnsi="Tahoma" w:cs="Tahoma"/>
      <w:sz w:val="16"/>
      <w:szCs w:val="16"/>
    </w:rPr>
  </w:style>
  <w:style w:type="paragraph" w:styleId="Kopfzeile">
    <w:name w:val="header"/>
    <w:basedOn w:val="Standard"/>
    <w:link w:val="KopfzeileZchn"/>
    <w:uiPriority w:val="99"/>
    <w:unhideWhenUsed/>
    <w:rsid w:val="00114E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4EBF"/>
  </w:style>
  <w:style w:type="paragraph" w:styleId="Fuzeile">
    <w:name w:val="footer"/>
    <w:basedOn w:val="Standard"/>
    <w:link w:val="FuzeileZchn"/>
    <w:uiPriority w:val="99"/>
    <w:unhideWhenUsed/>
    <w:rsid w:val="00114E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4EBF"/>
  </w:style>
  <w:style w:type="paragraph" w:styleId="KeinLeerraum">
    <w:name w:val="No Spacing"/>
    <w:link w:val="KeinLeerraumZchn"/>
    <w:uiPriority w:val="1"/>
    <w:qFormat/>
    <w:rsid w:val="008A0E59"/>
    <w:rPr>
      <w:sz w:val="22"/>
      <w:szCs w:val="22"/>
      <w:lang w:eastAsia="en-US"/>
    </w:rPr>
  </w:style>
  <w:style w:type="character" w:customStyle="1" w:styleId="KeinLeerraumZchn">
    <w:name w:val="Kein Leerraum Zchn"/>
    <w:basedOn w:val="Absatz-Standardschriftart"/>
    <w:link w:val="KeinLeerraum"/>
    <w:uiPriority w:val="1"/>
    <w:rsid w:val="008A0E59"/>
    <w:rPr>
      <w:sz w:val="22"/>
      <w:szCs w:val="22"/>
      <w:lang w:val="de-DE" w:eastAsia="en-US" w:bidi="ar-SA"/>
    </w:rPr>
  </w:style>
  <w:style w:type="paragraph" w:styleId="Sprechblasentext">
    <w:name w:val="Balloon Text"/>
    <w:basedOn w:val="Standard"/>
    <w:link w:val="SprechblasentextZchn"/>
    <w:uiPriority w:val="99"/>
    <w:semiHidden/>
    <w:unhideWhenUsed/>
    <w:rsid w:val="008A0E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0E59"/>
    <w:rPr>
      <w:rFonts w:ascii="Tahoma" w:hAnsi="Tahoma" w:cs="Tahoma"/>
      <w:sz w:val="16"/>
      <w:szCs w:val="16"/>
      <w:lang w:bidi="he-IL"/>
    </w:rPr>
  </w:style>
  <w:style w:type="paragraph" w:customStyle="1" w:styleId="1">
    <w:name w:val="1"/>
    <w:uiPriority w:val="59"/>
    <w:rsid w:val="00DA4B7D"/>
  </w:style>
  <w:style w:type="table" w:styleId="Tabellenraster">
    <w:name w:val="Table Grid"/>
    <w:basedOn w:val="NormaleTabelle"/>
    <w:uiPriority w:val="39"/>
    <w:rsid w:val="00600B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E6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olterm\AppData\Local\Temp\SATZUNG%20UND%20GARTENORDNUNG%20bastian-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C8674-89B4-4513-ABF8-FF660D12A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SATZUNG UND GARTENORDNUNG bastian-1</Template>
  <TotalTime>0</TotalTime>
  <Pages>18</Pages>
  <Words>4329</Words>
  <Characters>27279</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SATZUNG UND GARTENORDNUNG</vt:lpstr>
    </vt:vector>
  </TitlesOfParts>
  <Company/>
  <LinksUpToDate>false</LinksUpToDate>
  <CharactersWithSpaces>31545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SATZUNG UND GARTENORDNUNG</dc:title>
  <dc:subject>Kleingärtnerverein Gießen-Wieseck "Am Sellnberg" e.V.</dc:subject>
  <dc:creator>Regina Goltermann</dc:creator>
  <cp:lastModifiedBy>Stefan</cp:lastModifiedBy>
  <cp:revision>6</cp:revision>
  <cp:lastPrinted>2022-03-07T11:22:00Z</cp:lastPrinted>
  <dcterms:created xsi:type="dcterms:W3CDTF">2021-02-02T15:49:00Z</dcterms:created>
  <dcterms:modified xsi:type="dcterms:W3CDTF">2022-03-07T11:30:00Z</dcterms:modified>
</cp:coreProperties>
</file>